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05D" w:rsidRPr="0072688B" w:rsidRDefault="00691B38" w:rsidP="007A4032">
      <w:pPr>
        <w:shd w:val="clear" w:color="auto" w:fill="FFFFFF"/>
        <w:jc w:val="center"/>
        <w:rPr>
          <w:rFonts w:ascii="Times New Roman" w:hAnsi="Times New Roman" w:cs="Times New Roman"/>
          <w:b/>
          <w:iCs/>
          <w:sz w:val="24"/>
          <w:szCs w:val="24"/>
        </w:rPr>
      </w:pPr>
      <w:r>
        <w:rPr>
          <w:rFonts w:ascii="Times New Roman" w:hAnsi="Times New Roman" w:cs="Times New Roman"/>
          <w:b/>
          <w:iCs/>
          <w:noProof/>
          <w:sz w:val="24"/>
          <w:szCs w:val="24"/>
          <w:lang w:eastAsia="ru-RU"/>
        </w:rPr>
        <w:drawing>
          <wp:inline distT="0" distB="0" distL="0" distR="0">
            <wp:extent cx="6645910" cy="9475248"/>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475248"/>
                    </a:xfrm>
                    <a:prstGeom prst="rect">
                      <a:avLst/>
                    </a:prstGeom>
                    <a:noFill/>
                    <a:ln>
                      <a:noFill/>
                    </a:ln>
                  </pic:spPr>
                </pic:pic>
              </a:graphicData>
            </a:graphic>
          </wp:inline>
        </w:drawing>
      </w:r>
      <w:bookmarkStart w:id="0" w:name="_GoBack"/>
      <w:bookmarkEnd w:id="0"/>
      <w:r>
        <w:rPr>
          <w:rFonts w:ascii="Times New Roman" w:hAnsi="Times New Roman" w:cs="Times New Roman"/>
          <w:b/>
          <w:iCs/>
          <w:sz w:val="24"/>
          <w:szCs w:val="24"/>
        </w:rPr>
        <w:br w:type="column"/>
      </w:r>
      <w:r w:rsidR="00D5305D" w:rsidRPr="0072688B">
        <w:rPr>
          <w:rFonts w:ascii="Times New Roman" w:hAnsi="Times New Roman" w:cs="Times New Roman"/>
          <w:b/>
          <w:iCs/>
          <w:sz w:val="24"/>
          <w:szCs w:val="24"/>
        </w:rPr>
        <w:lastRenderedPageBreak/>
        <w:t>Пояснительная записка</w:t>
      </w:r>
    </w:p>
    <w:p w:rsidR="00D5493F" w:rsidRDefault="00C447D0" w:rsidP="00B33D66">
      <w:pPr>
        <w:rPr>
          <w:rFonts w:ascii="Times New Roman" w:hAnsi="Times New Roman" w:cs="Times New Roman"/>
          <w:sz w:val="24"/>
          <w:szCs w:val="24"/>
        </w:rPr>
      </w:pPr>
      <w:r w:rsidRPr="00B10CEC">
        <w:rPr>
          <w:rFonts w:ascii="Times New Roman" w:hAnsi="Times New Roman" w:cs="Times New Roman"/>
          <w:bCs/>
          <w:sz w:val="24"/>
          <w:szCs w:val="24"/>
        </w:rPr>
        <w:t>Р</w:t>
      </w:r>
      <w:r w:rsidRPr="00B10CEC">
        <w:rPr>
          <w:rFonts w:ascii="Times New Roman" w:hAnsi="Times New Roman" w:cs="Times New Roman"/>
          <w:sz w:val="24"/>
          <w:szCs w:val="24"/>
        </w:rPr>
        <w:t xml:space="preserve">абочая программа  по биологии для основной школы  </w:t>
      </w:r>
      <w:r w:rsidR="00D5305D" w:rsidRPr="00B10CEC">
        <w:rPr>
          <w:rFonts w:ascii="Times New Roman" w:hAnsi="Times New Roman" w:cs="Times New Roman"/>
          <w:sz w:val="24"/>
          <w:szCs w:val="24"/>
        </w:rPr>
        <w:t xml:space="preserve"> </w:t>
      </w:r>
      <w:r w:rsidR="00311E8F">
        <w:rPr>
          <w:rFonts w:ascii="Times New Roman" w:hAnsi="Times New Roman" w:cs="Times New Roman"/>
          <w:sz w:val="24"/>
          <w:szCs w:val="24"/>
        </w:rPr>
        <w:t xml:space="preserve">разработана на основе </w:t>
      </w:r>
      <w:r w:rsidR="00D5493F">
        <w:rPr>
          <w:rFonts w:ascii="Times New Roman" w:hAnsi="Times New Roman" w:cs="Times New Roman"/>
          <w:sz w:val="24"/>
          <w:szCs w:val="24"/>
        </w:rPr>
        <w:t>Программы</w:t>
      </w:r>
      <w:r w:rsidRPr="00B10CEC">
        <w:rPr>
          <w:rFonts w:ascii="Times New Roman" w:hAnsi="Times New Roman" w:cs="Times New Roman"/>
          <w:sz w:val="24"/>
          <w:szCs w:val="24"/>
        </w:rPr>
        <w:t xml:space="preserve"> основного общего образования.  Биология.  5-9 классы. Концентрически</w:t>
      </w:r>
      <w:r w:rsidR="00F64F36">
        <w:rPr>
          <w:rFonts w:ascii="Times New Roman" w:hAnsi="Times New Roman" w:cs="Times New Roman"/>
          <w:sz w:val="24"/>
          <w:szCs w:val="24"/>
        </w:rPr>
        <w:t xml:space="preserve">й курс. Авторы </w:t>
      </w:r>
      <w:proofErr w:type="spellStart"/>
      <w:r w:rsidR="00D5493F" w:rsidRPr="00B10CEC">
        <w:rPr>
          <w:rFonts w:ascii="Times New Roman" w:hAnsi="Times New Roman" w:cs="Times New Roman"/>
          <w:sz w:val="24"/>
          <w:szCs w:val="24"/>
        </w:rPr>
        <w:t>Н.И.Сонин</w:t>
      </w:r>
      <w:proofErr w:type="spellEnd"/>
      <w:r w:rsidR="00D5493F" w:rsidRPr="00B10CEC">
        <w:rPr>
          <w:rFonts w:ascii="Times New Roman" w:hAnsi="Times New Roman" w:cs="Times New Roman"/>
          <w:sz w:val="24"/>
          <w:szCs w:val="24"/>
        </w:rPr>
        <w:t xml:space="preserve">, </w:t>
      </w:r>
      <w:proofErr w:type="spellStart"/>
      <w:r w:rsidR="00D5493F" w:rsidRPr="00B10CEC">
        <w:rPr>
          <w:rFonts w:ascii="Times New Roman" w:hAnsi="Times New Roman" w:cs="Times New Roman"/>
          <w:sz w:val="24"/>
          <w:szCs w:val="24"/>
        </w:rPr>
        <w:t>В.Б.Захаров</w:t>
      </w:r>
      <w:proofErr w:type="spellEnd"/>
      <w:r w:rsidR="00D5493F">
        <w:rPr>
          <w:rFonts w:ascii="Times New Roman" w:hAnsi="Times New Roman" w:cs="Times New Roman"/>
          <w:sz w:val="24"/>
          <w:szCs w:val="24"/>
        </w:rPr>
        <w:t>.</w:t>
      </w:r>
      <w:r w:rsidR="00D5493F" w:rsidRPr="00B10CEC">
        <w:rPr>
          <w:rFonts w:ascii="Times New Roman" w:hAnsi="Times New Roman" w:cs="Times New Roman"/>
          <w:sz w:val="24"/>
          <w:szCs w:val="24"/>
        </w:rPr>
        <w:t xml:space="preserve"> </w:t>
      </w:r>
      <w:r w:rsidR="00311E8F">
        <w:rPr>
          <w:rFonts w:ascii="Times New Roman" w:hAnsi="Times New Roman" w:cs="Times New Roman"/>
          <w:sz w:val="24"/>
          <w:szCs w:val="24"/>
        </w:rPr>
        <w:t>М.: Дрофа,2015.</w:t>
      </w:r>
      <w:r w:rsidRPr="00B10CEC">
        <w:rPr>
          <w:rFonts w:ascii="Times New Roman" w:hAnsi="Times New Roman" w:cs="Times New Roman"/>
          <w:sz w:val="24"/>
          <w:szCs w:val="24"/>
        </w:rPr>
        <w:t xml:space="preserve">  </w:t>
      </w:r>
    </w:p>
    <w:p w:rsidR="00AC5CC0" w:rsidRDefault="00AC5CC0" w:rsidP="00AC5CC0">
      <w:pPr>
        <w:spacing w:after="0"/>
        <w:jc w:val="center"/>
        <w:rPr>
          <w:rFonts w:ascii="Times New Roman" w:hAnsi="Times New Roman" w:cs="Times New Roman"/>
          <w:sz w:val="24"/>
          <w:szCs w:val="24"/>
        </w:rPr>
      </w:pPr>
      <w:r>
        <w:rPr>
          <w:rFonts w:ascii="Times New Roman" w:hAnsi="Times New Roman" w:cs="Times New Roman"/>
          <w:sz w:val="24"/>
          <w:szCs w:val="24"/>
        </w:rPr>
        <w:t>Место курса в учебном плане</w:t>
      </w:r>
    </w:p>
    <w:p w:rsidR="00D5493F" w:rsidRPr="00B33D66" w:rsidRDefault="00D5493F" w:rsidP="00AC5CC0">
      <w:pPr>
        <w:suppressAutoHyphens w:val="0"/>
        <w:autoSpaceDE w:val="0"/>
        <w:autoSpaceDN w:val="0"/>
        <w:adjustRightInd w:val="0"/>
        <w:spacing w:after="0"/>
        <w:rPr>
          <w:rFonts w:ascii="Times New Roman" w:eastAsiaTheme="minorHAnsi" w:hAnsi="Times New Roman" w:cs="Times New Roman"/>
          <w:sz w:val="24"/>
          <w:szCs w:val="24"/>
          <w:lang w:eastAsia="en-US"/>
        </w:rPr>
      </w:pPr>
      <w:r w:rsidRPr="00B33D66">
        <w:rPr>
          <w:rFonts w:ascii="Times New Roman" w:eastAsiaTheme="minorHAnsi" w:hAnsi="Times New Roman" w:cs="Times New Roman"/>
          <w:sz w:val="24"/>
          <w:szCs w:val="24"/>
          <w:lang w:eastAsia="en-US"/>
        </w:rPr>
        <w:t>Биология</w:t>
      </w:r>
      <w:r w:rsidR="00B33D66">
        <w:rPr>
          <w:rFonts w:ascii="Times New Roman" w:eastAsiaTheme="minorHAnsi" w:hAnsi="Times New Roman" w:cs="Times New Roman"/>
          <w:sz w:val="24"/>
          <w:szCs w:val="24"/>
          <w:lang w:eastAsia="en-US"/>
        </w:rPr>
        <w:t xml:space="preserve">. Живой организм. 6 класс. 34 ч, 1 ч </w:t>
      </w:r>
      <w:r w:rsidRPr="00B33D66">
        <w:rPr>
          <w:rFonts w:ascii="Times New Roman" w:eastAsiaTheme="minorHAnsi" w:hAnsi="Times New Roman" w:cs="Times New Roman"/>
          <w:sz w:val="24"/>
          <w:szCs w:val="24"/>
          <w:lang w:eastAsia="en-US"/>
        </w:rPr>
        <w:t>в неделю;</w:t>
      </w:r>
    </w:p>
    <w:p w:rsidR="00D5493F" w:rsidRPr="00B33D66" w:rsidRDefault="00D5493F" w:rsidP="00AC5CC0">
      <w:pPr>
        <w:suppressAutoHyphens w:val="0"/>
        <w:autoSpaceDE w:val="0"/>
        <w:autoSpaceDN w:val="0"/>
        <w:adjustRightInd w:val="0"/>
        <w:spacing w:after="0"/>
        <w:rPr>
          <w:rFonts w:ascii="Times New Roman" w:eastAsiaTheme="minorHAnsi" w:hAnsi="Times New Roman" w:cs="Times New Roman"/>
          <w:sz w:val="24"/>
          <w:szCs w:val="24"/>
          <w:lang w:eastAsia="en-US"/>
        </w:rPr>
      </w:pPr>
      <w:r w:rsidRPr="00B33D66">
        <w:rPr>
          <w:rFonts w:ascii="Times New Roman" w:eastAsiaTheme="minorHAnsi" w:hAnsi="Times New Roman" w:cs="Times New Roman"/>
          <w:sz w:val="24"/>
          <w:szCs w:val="24"/>
          <w:lang w:eastAsia="en-US"/>
        </w:rPr>
        <w:t>Биология. Многообр</w:t>
      </w:r>
      <w:r w:rsidR="00AC5CC0">
        <w:rPr>
          <w:rFonts w:ascii="Times New Roman" w:eastAsiaTheme="minorHAnsi" w:hAnsi="Times New Roman" w:cs="Times New Roman"/>
          <w:sz w:val="24"/>
          <w:szCs w:val="24"/>
          <w:lang w:eastAsia="en-US"/>
        </w:rPr>
        <w:t>азие живых организмов. 7 класс. 68</w:t>
      </w:r>
      <w:r w:rsidRPr="00B33D66">
        <w:rPr>
          <w:rFonts w:ascii="Times New Roman" w:eastAsiaTheme="minorHAnsi" w:hAnsi="Times New Roman" w:cs="Times New Roman"/>
          <w:sz w:val="24"/>
          <w:szCs w:val="24"/>
          <w:lang w:eastAsia="en-US"/>
        </w:rPr>
        <w:t xml:space="preserve"> ч, 2 ч в неделю;</w:t>
      </w:r>
    </w:p>
    <w:p w:rsidR="00D5493F" w:rsidRPr="00B33D66" w:rsidRDefault="00AC5CC0" w:rsidP="00AC5CC0">
      <w:pPr>
        <w:suppressAutoHyphens w:val="0"/>
        <w:autoSpaceDE w:val="0"/>
        <w:autoSpaceDN w:val="0"/>
        <w:adjustRightInd w:val="0"/>
        <w:spacing w:after="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Биология. Человек. 8 класс. 68</w:t>
      </w:r>
      <w:r w:rsidR="00D5493F" w:rsidRPr="00B33D66">
        <w:rPr>
          <w:rFonts w:ascii="Times New Roman" w:eastAsiaTheme="minorHAnsi" w:hAnsi="Times New Roman" w:cs="Times New Roman"/>
          <w:sz w:val="24"/>
          <w:szCs w:val="24"/>
          <w:lang w:eastAsia="en-US"/>
        </w:rPr>
        <w:t xml:space="preserve"> ч, 2 ч в неделю;</w:t>
      </w:r>
    </w:p>
    <w:p w:rsidR="00D5493F" w:rsidRPr="00B33D66" w:rsidRDefault="00D5493F" w:rsidP="00AC5CC0">
      <w:pPr>
        <w:suppressAutoHyphens w:val="0"/>
        <w:autoSpaceDE w:val="0"/>
        <w:autoSpaceDN w:val="0"/>
        <w:adjustRightInd w:val="0"/>
        <w:spacing w:after="0"/>
        <w:rPr>
          <w:rFonts w:ascii="Times New Roman" w:eastAsiaTheme="minorHAnsi" w:hAnsi="Times New Roman" w:cs="Times New Roman"/>
          <w:sz w:val="24"/>
          <w:szCs w:val="24"/>
          <w:lang w:eastAsia="en-US"/>
        </w:rPr>
      </w:pPr>
      <w:r w:rsidRPr="00B33D66">
        <w:rPr>
          <w:rFonts w:ascii="Times New Roman" w:eastAsiaTheme="minorHAnsi" w:hAnsi="Times New Roman" w:cs="Times New Roman"/>
          <w:sz w:val="24"/>
          <w:szCs w:val="24"/>
          <w:lang w:eastAsia="en-US"/>
        </w:rPr>
        <w:t>Биология. О</w:t>
      </w:r>
      <w:r w:rsidR="00AC5CC0">
        <w:rPr>
          <w:rFonts w:ascii="Times New Roman" w:eastAsiaTheme="minorHAnsi" w:hAnsi="Times New Roman" w:cs="Times New Roman"/>
          <w:sz w:val="24"/>
          <w:szCs w:val="24"/>
          <w:lang w:eastAsia="en-US"/>
        </w:rPr>
        <w:t xml:space="preserve">бщие закономерности. 9 класс. 68 ч, 2 ч </w:t>
      </w:r>
      <w:r w:rsidRPr="00B33D66">
        <w:rPr>
          <w:rFonts w:ascii="Times New Roman" w:eastAsiaTheme="minorHAnsi" w:hAnsi="Times New Roman" w:cs="Times New Roman"/>
          <w:sz w:val="24"/>
          <w:szCs w:val="24"/>
          <w:lang w:eastAsia="en-US"/>
        </w:rPr>
        <w:t>в неделю.</w:t>
      </w:r>
    </w:p>
    <w:p w:rsidR="00A80ECF" w:rsidRPr="00A80ECF" w:rsidRDefault="00A80ECF" w:rsidP="00A80ECF">
      <w:pPr>
        <w:rPr>
          <w:rFonts w:ascii="Times New Roman" w:hAnsi="Times New Roman" w:cs="Times New Roman"/>
          <w:sz w:val="24"/>
          <w:szCs w:val="24"/>
        </w:rPr>
      </w:pPr>
      <w:r w:rsidRPr="00A80ECF">
        <w:rPr>
          <w:rFonts w:ascii="Times New Roman" w:hAnsi="Times New Roman" w:cs="Times New Roman"/>
          <w:sz w:val="24"/>
          <w:szCs w:val="24"/>
        </w:rPr>
        <w:t>В 6 классе учащиеся получают знания о разнообразии живых организмов, их отличиях от объектов неживой природы. В курсе рассматриваются вопросы строения и жизнедеятельности организмов, принадлежащих к разным царствам природы, особенности взаимодействия объектов живой и неживой природы. Учащиеся узнают о практическом значении биологических знаний как научной основе охраны природы, природопользования, сельскохозяйственного производства, медицины и здравоохранения, биотехнологии и отраслей производства, основанных на использовании биологических систем.</w:t>
      </w:r>
    </w:p>
    <w:p w:rsidR="00A80ECF" w:rsidRPr="00A80ECF" w:rsidRDefault="00A80ECF" w:rsidP="00A80ECF">
      <w:pPr>
        <w:rPr>
          <w:rFonts w:ascii="Times New Roman" w:hAnsi="Times New Roman" w:cs="Times New Roman"/>
          <w:sz w:val="24"/>
          <w:szCs w:val="24"/>
        </w:rPr>
      </w:pPr>
      <w:r w:rsidRPr="00A80ECF">
        <w:rPr>
          <w:rFonts w:ascii="Times New Roman" w:hAnsi="Times New Roman" w:cs="Times New Roman"/>
          <w:sz w:val="24"/>
          <w:szCs w:val="24"/>
        </w:rPr>
        <w:t>В 7 классе учащиеся получают углубленные знания о строении, жизнедеятельности и многообразии бактерий, грибов, растений, животных, вирусов, принципах их классификации; знакомятся с эволюцией строения живых организмов, взаимосвязью строения и функций органов и их систем, с индивидуальным развитием организмов.</w:t>
      </w:r>
    </w:p>
    <w:p w:rsidR="00A80ECF" w:rsidRPr="00A80ECF" w:rsidRDefault="00A80ECF" w:rsidP="00A80ECF">
      <w:pPr>
        <w:rPr>
          <w:rFonts w:ascii="Times New Roman" w:hAnsi="Times New Roman" w:cs="Times New Roman"/>
          <w:sz w:val="24"/>
          <w:szCs w:val="24"/>
        </w:rPr>
      </w:pPr>
      <w:r w:rsidRPr="00A80ECF">
        <w:rPr>
          <w:rFonts w:ascii="Times New Roman" w:hAnsi="Times New Roman" w:cs="Times New Roman"/>
          <w:sz w:val="24"/>
          <w:szCs w:val="24"/>
        </w:rPr>
        <w:t>В 8 классе учащиеся получают знания о человеке как о биосоциальном существе, его становлении в процессе антропогенеза и формировании социальной среды. Даётся определение систематического положения человека в ряду живых существ, его генетическая связь с животными предками, что позволяет учащимся осознать единство биологических законов, их проявление на разных уровнях организации, понять взаимосвязь строения и функций органов и систем. Знания об особенностях строения и функционирования человеческого организма, полученные в курсе, научно обосновывают необходимость ведения здорового образа жизни. В курсе уделяется большое внимание санитарно-гигиенической службе, охране природной среды, личной гигиене. Включение сведений по психологии позволит более рационально организовать учебную, трудовую, спортивную деятельность и отдых, легче вписаться в коллектив сверстников и стать личностью.</w:t>
      </w:r>
    </w:p>
    <w:p w:rsidR="00A80ECF" w:rsidRPr="00A80ECF" w:rsidRDefault="00A80ECF" w:rsidP="00A80ECF">
      <w:pPr>
        <w:rPr>
          <w:rFonts w:ascii="Times New Roman" w:hAnsi="Times New Roman" w:cs="Times New Roman"/>
          <w:sz w:val="24"/>
          <w:szCs w:val="24"/>
        </w:rPr>
      </w:pPr>
      <w:r w:rsidRPr="00A80ECF">
        <w:rPr>
          <w:rFonts w:ascii="Times New Roman" w:hAnsi="Times New Roman" w:cs="Times New Roman"/>
          <w:sz w:val="24"/>
          <w:szCs w:val="24"/>
        </w:rPr>
        <w:t>В 9 классе учащиеся получают знания об основных законах жизни на всех уровнях её организации, знакомятся с современными достижениями в области биологии, осознают место человека в биосфере и его ответственность за состояние природы. В курсе также проходятся основы цитологии, генетики, селекции, теория эволюции.</w:t>
      </w:r>
    </w:p>
    <w:p w:rsidR="00D5305D" w:rsidRPr="00D5305D" w:rsidRDefault="00D5305D" w:rsidP="00D5305D">
      <w:pPr>
        <w:pStyle w:val="a4"/>
        <w:rPr>
          <w:rFonts w:ascii="Times New Roman" w:hAnsi="Times New Roman" w:cs="Times New Roman"/>
          <w:sz w:val="24"/>
          <w:szCs w:val="24"/>
        </w:rPr>
      </w:pPr>
    </w:p>
    <w:p w:rsidR="00D5305D" w:rsidRPr="00D5305D" w:rsidRDefault="00D5305D" w:rsidP="00D5305D">
      <w:pPr>
        <w:pStyle w:val="a4"/>
        <w:rPr>
          <w:rFonts w:ascii="Times New Roman" w:hAnsi="Times New Roman" w:cs="Times New Roman"/>
          <w:b/>
          <w:i/>
          <w:sz w:val="24"/>
          <w:szCs w:val="24"/>
        </w:rPr>
      </w:pPr>
    </w:p>
    <w:p w:rsidR="00D5305D" w:rsidRPr="00D5305D" w:rsidRDefault="00D5305D" w:rsidP="00D5305D">
      <w:pPr>
        <w:pStyle w:val="a4"/>
        <w:rPr>
          <w:rFonts w:ascii="Times New Roman" w:hAnsi="Times New Roman" w:cs="Times New Roman"/>
          <w:sz w:val="24"/>
          <w:szCs w:val="24"/>
        </w:rPr>
      </w:pPr>
    </w:p>
    <w:p w:rsidR="00D5305D" w:rsidRPr="00D5305D" w:rsidRDefault="00D5305D" w:rsidP="00D5305D">
      <w:pPr>
        <w:pStyle w:val="a4"/>
        <w:rPr>
          <w:rFonts w:ascii="Times New Roman" w:hAnsi="Times New Roman" w:cs="Times New Roman"/>
          <w:b/>
          <w:i/>
          <w:sz w:val="24"/>
          <w:szCs w:val="24"/>
        </w:rPr>
      </w:pPr>
    </w:p>
    <w:p w:rsidR="00D5305D" w:rsidRDefault="00D5305D" w:rsidP="00D5305D">
      <w:pPr>
        <w:pStyle w:val="a4"/>
        <w:rPr>
          <w:rFonts w:ascii="Times New Roman" w:hAnsi="Times New Roman" w:cs="Times New Roman"/>
          <w:b/>
          <w:i/>
          <w:sz w:val="24"/>
          <w:szCs w:val="24"/>
        </w:rPr>
      </w:pPr>
    </w:p>
    <w:p w:rsidR="00182597" w:rsidRDefault="00182597" w:rsidP="00AC5CC0">
      <w:pPr>
        <w:pStyle w:val="a4"/>
        <w:jc w:val="center"/>
        <w:rPr>
          <w:rFonts w:ascii="Times New Roman" w:hAnsi="Times New Roman" w:cs="Times New Roman"/>
          <w:b/>
          <w:sz w:val="24"/>
          <w:szCs w:val="24"/>
        </w:rPr>
      </w:pPr>
    </w:p>
    <w:p w:rsidR="00182597" w:rsidRDefault="00182597" w:rsidP="00AC5CC0">
      <w:pPr>
        <w:pStyle w:val="a4"/>
        <w:jc w:val="center"/>
        <w:rPr>
          <w:rFonts w:ascii="Times New Roman" w:hAnsi="Times New Roman" w:cs="Times New Roman"/>
          <w:b/>
          <w:sz w:val="24"/>
          <w:szCs w:val="24"/>
        </w:rPr>
      </w:pPr>
    </w:p>
    <w:p w:rsidR="00182597" w:rsidRDefault="00182597" w:rsidP="00AC5CC0">
      <w:pPr>
        <w:pStyle w:val="a4"/>
        <w:jc w:val="center"/>
        <w:rPr>
          <w:rFonts w:ascii="Times New Roman" w:hAnsi="Times New Roman" w:cs="Times New Roman"/>
          <w:b/>
          <w:sz w:val="24"/>
          <w:szCs w:val="24"/>
        </w:rPr>
      </w:pPr>
    </w:p>
    <w:p w:rsidR="00182597" w:rsidRDefault="00182597" w:rsidP="00AC5CC0">
      <w:pPr>
        <w:pStyle w:val="a4"/>
        <w:jc w:val="center"/>
        <w:rPr>
          <w:rFonts w:ascii="Times New Roman" w:hAnsi="Times New Roman" w:cs="Times New Roman"/>
          <w:b/>
          <w:sz w:val="24"/>
          <w:szCs w:val="24"/>
        </w:rPr>
      </w:pPr>
    </w:p>
    <w:p w:rsidR="00182597" w:rsidRDefault="00182597" w:rsidP="00AC5CC0">
      <w:pPr>
        <w:pStyle w:val="a4"/>
        <w:jc w:val="center"/>
        <w:rPr>
          <w:rFonts w:ascii="Times New Roman" w:hAnsi="Times New Roman" w:cs="Times New Roman"/>
          <w:b/>
          <w:sz w:val="24"/>
          <w:szCs w:val="24"/>
        </w:rPr>
      </w:pPr>
    </w:p>
    <w:p w:rsidR="00182597" w:rsidRDefault="00182597" w:rsidP="00AC5CC0">
      <w:pPr>
        <w:pStyle w:val="a4"/>
        <w:jc w:val="center"/>
        <w:rPr>
          <w:rFonts w:ascii="Times New Roman" w:hAnsi="Times New Roman" w:cs="Times New Roman"/>
          <w:b/>
          <w:sz w:val="24"/>
          <w:szCs w:val="24"/>
        </w:rPr>
      </w:pPr>
    </w:p>
    <w:p w:rsidR="00182597" w:rsidRDefault="00182597" w:rsidP="00AC5CC0">
      <w:pPr>
        <w:pStyle w:val="a4"/>
        <w:jc w:val="center"/>
        <w:rPr>
          <w:rFonts w:ascii="Times New Roman" w:hAnsi="Times New Roman" w:cs="Times New Roman"/>
          <w:b/>
          <w:sz w:val="24"/>
          <w:szCs w:val="24"/>
        </w:rPr>
      </w:pPr>
    </w:p>
    <w:p w:rsidR="00DD21FF" w:rsidRPr="00AC5CC0" w:rsidRDefault="00AC5CC0" w:rsidP="00AC5CC0">
      <w:pPr>
        <w:pStyle w:val="a4"/>
        <w:jc w:val="center"/>
        <w:rPr>
          <w:rFonts w:ascii="Times New Roman" w:hAnsi="Times New Roman" w:cs="Times New Roman"/>
          <w:b/>
          <w:sz w:val="24"/>
          <w:szCs w:val="24"/>
        </w:rPr>
      </w:pPr>
      <w:r>
        <w:rPr>
          <w:rFonts w:ascii="Times New Roman" w:hAnsi="Times New Roman" w:cs="Times New Roman"/>
          <w:b/>
          <w:sz w:val="24"/>
          <w:szCs w:val="24"/>
        </w:rPr>
        <w:lastRenderedPageBreak/>
        <w:t>Планируемые образовательные результаты</w:t>
      </w:r>
    </w:p>
    <w:p w:rsidR="009A1847" w:rsidRDefault="009A1847" w:rsidP="00DD21FF">
      <w:pPr>
        <w:rPr>
          <w:rFonts w:ascii="Times New Roman" w:hAnsi="Times New Roman" w:cs="Times New Roman"/>
          <w:sz w:val="24"/>
          <w:szCs w:val="24"/>
        </w:rPr>
      </w:pPr>
    </w:p>
    <w:p w:rsidR="00DD21FF" w:rsidRPr="00DD21FF" w:rsidRDefault="00DD21FF" w:rsidP="00DD21FF">
      <w:pPr>
        <w:rPr>
          <w:rFonts w:ascii="Times New Roman" w:hAnsi="Times New Roman" w:cs="Times New Roman"/>
          <w:b/>
          <w:i/>
          <w:sz w:val="24"/>
          <w:szCs w:val="24"/>
        </w:rPr>
      </w:pPr>
      <w:r w:rsidRPr="00DD21FF">
        <w:rPr>
          <w:rFonts w:ascii="Times New Roman" w:hAnsi="Times New Roman" w:cs="Times New Roman"/>
          <w:b/>
          <w:i/>
          <w:sz w:val="24"/>
          <w:szCs w:val="24"/>
        </w:rPr>
        <w:t>6 класс</w:t>
      </w:r>
    </w:p>
    <w:p w:rsidR="00DD21FF" w:rsidRPr="00DD21FF" w:rsidRDefault="00DD21FF" w:rsidP="00DD21FF">
      <w:pPr>
        <w:rPr>
          <w:rFonts w:ascii="Times New Roman" w:hAnsi="Times New Roman" w:cs="Times New Roman"/>
          <w:b/>
          <w:i/>
          <w:sz w:val="24"/>
          <w:szCs w:val="24"/>
        </w:rPr>
      </w:pPr>
      <w:r w:rsidRPr="00DD21FF">
        <w:rPr>
          <w:rFonts w:ascii="Times New Roman" w:hAnsi="Times New Roman" w:cs="Times New Roman"/>
          <w:b/>
          <w:i/>
          <w:sz w:val="24"/>
          <w:szCs w:val="24"/>
        </w:rPr>
        <w:t>Предметные результаты обучения</w:t>
      </w:r>
    </w:p>
    <w:p w:rsidR="00DD21FF" w:rsidRPr="00DD21FF" w:rsidRDefault="00DD21FF" w:rsidP="00DD21FF">
      <w:pPr>
        <w:rPr>
          <w:rFonts w:ascii="Times New Roman" w:hAnsi="Times New Roman" w:cs="Times New Roman"/>
          <w:i/>
          <w:sz w:val="24"/>
          <w:szCs w:val="24"/>
        </w:rPr>
      </w:pPr>
      <w:r w:rsidRPr="00DD21FF">
        <w:rPr>
          <w:rFonts w:ascii="Times New Roman" w:hAnsi="Times New Roman" w:cs="Times New Roman"/>
          <w:i/>
          <w:sz w:val="24"/>
          <w:szCs w:val="24"/>
        </w:rPr>
        <w:t>Учащиеся должны знать:</w:t>
      </w:r>
    </w:p>
    <w:p w:rsidR="00DD21FF" w:rsidRPr="00602B86" w:rsidRDefault="00DD21FF" w:rsidP="00602B86">
      <w:pPr>
        <w:pStyle w:val="a4"/>
        <w:rPr>
          <w:rFonts w:ascii="Times New Roman" w:hAnsi="Times New Roman" w:cs="Times New Roman"/>
          <w:sz w:val="24"/>
          <w:szCs w:val="24"/>
        </w:rPr>
      </w:pPr>
      <w:proofErr w:type="gramStart"/>
      <w:r w:rsidRPr="00602B86">
        <w:rPr>
          <w:rFonts w:ascii="Times New Roman" w:hAnsi="Times New Roman" w:cs="Times New Roman"/>
          <w:sz w:val="24"/>
          <w:szCs w:val="24"/>
        </w:rPr>
        <w:t>— суть понятий и терминов: «клетка», «ядро», «мембрана», «оболочка», «пластида», «органоид», «хромосома», «ткань», «орган», «корень», «стебель», «лист», «почка», «цветок», «плод», «семя», «система органов», «пищеварительная система», «кровеносная система», «дыхательная система», «выделительная система», «опорно-двигательная система», «нервная система», «эндокринная система», «размножение»;</w:t>
      </w:r>
      <w:proofErr w:type="gramEnd"/>
      <w:r w:rsidR="00602B86" w:rsidRPr="00602B86">
        <w:rPr>
          <w:rFonts w:ascii="Times New Roman" w:hAnsi="Times New Roman" w:cs="Times New Roman"/>
          <w:sz w:val="24"/>
          <w:szCs w:val="24"/>
        </w:rPr>
        <w:t xml:space="preserve"> </w:t>
      </w:r>
      <w:proofErr w:type="gramStart"/>
      <w:r w:rsidR="00602B86" w:rsidRPr="00602B86">
        <w:rPr>
          <w:rFonts w:ascii="Times New Roman" w:hAnsi="Times New Roman" w:cs="Times New Roman"/>
          <w:sz w:val="24"/>
          <w:szCs w:val="24"/>
        </w:rPr>
        <w:t>«почвенное питание», «воздушное питание», «хлоропласт», «фотосинтез», «питание», «дыхание», «транспорт веществ», «выделение», «листопад», «обмен веществ», «холоднокровные животные», «теплокровные животные», «опорная система», «скелет», «движение», «раздражимость», «нервная система», «эндокринная система», «рефлекс», «размножение», «половое размножение», «бесполое размножение», «почкование», «гермафродит», «оплодотворение», «опыление», «рост», «развитие», «прямое развитие», «непрямое развитие»;</w:t>
      </w:r>
      <w:proofErr w:type="gramEnd"/>
      <w:r w:rsidR="00602B86" w:rsidRPr="00602B86">
        <w:rPr>
          <w:rFonts w:ascii="Times New Roman" w:hAnsi="Times New Roman" w:cs="Times New Roman"/>
          <w:sz w:val="24"/>
          <w:szCs w:val="24"/>
        </w:rPr>
        <w:t xml:space="preserve"> «среда обитания», «факторы среды», «факторы неживой природы», «факторы живой природы», «пищевые цепи», «пищевые сети», «природное сообщество», «экосистема»;</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основные органоиды клетки, ткани растений и животных, органы и системы органов растений и животных;</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что лежит в основе строения всех живых организмов;</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строение частей побега, основных органов систем органов животных, указывать их значение.</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органы и системы, составляющие организмы растения и животного.</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как тот или иной фактор среды может влиять на живые организмы;</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 взаимосвязей между живыми организмами в природном сообществе;</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структуру природного сообщества.</w:t>
      </w:r>
    </w:p>
    <w:p w:rsidR="00DD21FF" w:rsidRPr="00DD21FF" w:rsidRDefault="00DD21FF" w:rsidP="00DD21FF">
      <w:pPr>
        <w:rPr>
          <w:rFonts w:ascii="Times New Roman" w:hAnsi="Times New Roman" w:cs="Times New Roman"/>
          <w:sz w:val="24"/>
          <w:szCs w:val="24"/>
        </w:rPr>
      </w:pPr>
    </w:p>
    <w:p w:rsidR="00DD21FF" w:rsidRPr="00DD21FF" w:rsidRDefault="00DD21FF" w:rsidP="00DD21FF">
      <w:pPr>
        <w:rPr>
          <w:rFonts w:ascii="Times New Roman" w:hAnsi="Times New Roman" w:cs="Times New Roman"/>
          <w:i/>
          <w:sz w:val="24"/>
          <w:szCs w:val="24"/>
        </w:rPr>
      </w:pPr>
      <w:r w:rsidRPr="00DD21FF">
        <w:rPr>
          <w:rFonts w:ascii="Times New Roman" w:hAnsi="Times New Roman" w:cs="Times New Roman"/>
          <w:i/>
          <w:sz w:val="24"/>
          <w:szCs w:val="24"/>
        </w:rPr>
        <w:t>Учащиеся должны уметь:</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распознавать и показывать на таблицах основные органоиды клетки, растительные и животные ткани, основные органы и системы органов растений и животных;</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исследовать строение основных органов растения;</w:t>
      </w:r>
    </w:p>
    <w:p w:rsidR="00DD21FF" w:rsidRPr="00602B86" w:rsidRDefault="00DD21FF" w:rsidP="00602B86">
      <w:pPr>
        <w:pStyle w:val="a4"/>
        <w:rPr>
          <w:rFonts w:ascii="Times New Roman" w:hAnsi="Times New Roman" w:cs="Times New Roman"/>
          <w:sz w:val="24"/>
          <w:szCs w:val="24"/>
        </w:rPr>
      </w:pPr>
      <w:proofErr w:type="gramStart"/>
      <w:r w:rsidRPr="00602B86">
        <w:rPr>
          <w:rFonts w:ascii="Times New Roman" w:hAnsi="Times New Roman" w:cs="Times New Roman"/>
          <w:sz w:val="24"/>
          <w:szCs w:val="24"/>
        </w:rPr>
        <w:t>— устанавливать основные черты различия в строении растительной и животной клеток;</w:t>
      </w:r>
      <w:proofErr w:type="gramEnd"/>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устанавливать взаимосвязь между строением побега и его функциями;</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исследовать строение частей побега на натуральных объектах, определять их на таблицах;</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обосновывать важность взаимосвязи всех органов и систем органов для обеспечения целостности организма.</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определять и показывать на таблице органы и системы, составляющие организмы растений и животных;</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сущность основных процессов жизнедеятельности организмов;</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обосновывать взаимосвязь процессов жизнедеятельности между собой;</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сравнивать процессы жизнедеятельности различных организмов;</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наблюдать за биологическими процессами, описывать их, делать выводы;</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исследовать строение отдельных органов организмов;</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фиксировать свои наблюдения в виде рисунков, схем, таблиц;</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соблюдать правила поведения в кабинете биологии.</w:t>
      </w:r>
    </w:p>
    <w:p w:rsidR="00DD21FF" w:rsidRPr="00BC4232" w:rsidRDefault="00DD21FF" w:rsidP="00DD21FF">
      <w:pPr>
        <w:spacing w:line="226" w:lineRule="exact"/>
        <w:rPr>
          <w:rFonts w:ascii="SchoolBookCSanPin" w:hAnsi="SchoolBookCSanPin"/>
          <w:sz w:val="21"/>
          <w:szCs w:val="21"/>
        </w:rPr>
      </w:pPr>
    </w:p>
    <w:p w:rsidR="00DD21FF" w:rsidRPr="00DD21FF" w:rsidRDefault="00DD21FF" w:rsidP="00DD21FF">
      <w:pPr>
        <w:rPr>
          <w:rFonts w:ascii="Times New Roman" w:hAnsi="Times New Roman" w:cs="Times New Roman"/>
          <w:b/>
          <w:i/>
          <w:sz w:val="24"/>
          <w:szCs w:val="24"/>
        </w:rPr>
      </w:pPr>
      <w:proofErr w:type="spellStart"/>
      <w:r w:rsidRPr="00DD21FF">
        <w:rPr>
          <w:rFonts w:ascii="Times New Roman" w:hAnsi="Times New Roman" w:cs="Times New Roman"/>
          <w:b/>
          <w:i/>
          <w:sz w:val="24"/>
          <w:szCs w:val="24"/>
        </w:rPr>
        <w:t>Метапредметные</w:t>
      </w:r>
      <w:proofErr w:type="spellEnd"/>
      <w:r w:rsidRPr="00DD21FF">
        <w:rPr>
          <w:rFonts w:ascii="Times New Roman" w:hAnsi="Times New Roman" w:cs="Times New Roman"/>
          <w:b/>
          <w:i/>
          <w:sz w:val="24"/>
          <w:szCs w:val="24"/>
        </w:rPr>
        <w:t xml:space="preserve"> результаты обучения</w:t>
      </w:r>
    </w:p>
    <w:p w:rsidR="00DD21FF" w:rsidRPr="00DD21FF" w:rsidRDefault="00DD21FF" w:rsidP="00DD21FF">
      <w:pPr>
        <w:rPr>
          <w:rFonts w:ascii="Times New Roman" w:hAnsi="Times New Roman" w:cs="Times New Roman"/>
          <w:i/>
          <w:sz w:val="24"/>
          <w:szCs w:val="24"/>
        </w:rPr>
      </w:pPr>
      <w:r w:rsidRPr="00DD21FF">
        <w:rPr>
          <w:rFonts w:ascii="Times New Roman" w:hAnsi="Times New Roman" w:cs="Times New Roman"/>
          <w:i/>
          <w:sz w:val="24"/>
          <w:szCs w:val="24"/>
        </w:rPr>
        <w:t>Учащиеся должны уметь:</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работать с дополнительными источниками информации;</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lastRenderedPageBreak/>
        <w:t>— давать определения;</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работать с биологическими объектами.</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организовывать свою учебную деятельность;</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планировать свою деятельность под руководством учителя (родителей);</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составлять план работы;</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участвовать в групповой работе (малая группа, класс);</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осуществлять поиск дополнительной информации на бумажных и электронных носителях;</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работать с текстом параграфа и его компонентами;</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составлять план ответа;</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составлять вопросы к тексту, разбивать его на отдельные смысловые части, делать подзаголовки;</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узнавать изучаемые объекты на таблицах;</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оценивать свой ответ, свою работу, а также работу одноклассников.</w:t>
      </w:r>
    </w:p>
    <w:p w:rsidR="00DD21FF" w:rsidRPr="00DD21FF" w:rsidRDefault="00DD21FF" w:rsidP="00DD21FF">
      <w:pPr>
        <w:spacing w:line="226" w:lineRule="exact"/>
        <w:rPr>
          <w:rFonts w:ascii="Times New Roman" w:hAnsi="Times New Roman" w:cs="Times New Roman"/>
          <w:sz w:val="24"/>
          <w:szCs w:val="24"/>
        </w:rPr>
      </w:pPr>
    </w:p>
    <w:p w:rsidR="00DD21FF" w:rsidRPr="00DD21FF" w:rsidRDefault="00DD21FF" w:rsidP="00DD21FF">
      <w:pPr>
        <w:spacing w:line="226" w:lineRule="exact"/>
        <w:rPr>
          <w:rFonts w:ascii="Times New Roman" w:hAnsi="Times New Roman" w:cs="Times New Roman"/>
          <w:b/>
          <w:i/>
          <w:sz w:val="24"/>
          <w:szCs w:val="24"/>
        </w:rPr>
      </w:pPr>
      <w:r w:rsidRPr="00DD21FF">
        <w:rPr>
          <w:rFonts w:ascii="Times New Roman" w:hAnsi="Times New Roman" w:cs="Times New Roman"/>
          <w:b/>
          <w:i/>
          <w:sz w:val="24"/>
          <w:szCs w:val="24"/>
        </w:rPr>
        <w:t>Личностные результаты обучения</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формирование ответственного отношения к обучению;</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формирование познавательных интересов и мотивов, направленных на изучение программ;</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развитие навыков обучения;</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формирование социальных норм и навыков поведения в классе, школе, дома и др.;</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формирование и доброжелательные отношения к мнению другого человека;</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формирование коммуникативной компетентности в общении и сотрудничестве со сверстниками, учителями, посторонними людьми в процессе учебной, общественной и другой деятельности;</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осознание ценности здорового и безопасного образа жизни;</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осознание значения семьи в жизни человека;</w:t>
      </w:r>
    </w:p>
    <w:p w:rsidR="00DD21FF" w:rsidRPr="00602B86" w:rsidRDefault="00DD21FF" w:rsidP="00602B86">
      <w:pPr>
        <w:pStyle w:val="a4"/>
        <w:rPr>
          <w:rFonts w:ascii="Times New Roman" w:hAnsi="Times New Roman" w:cs="Times New Roman"/>
          <w:sz w:val="24"/>
          <w:szCs w:val="24"/>
        </w:rPr>
      </w:pPr>
      <w:r w:rsidRPr="00602B86">
        <w:rPr>
          <w:rFonts w:ascii="Times New Roman" w:hAnsi="Times New Roman" w:cs="Times New Roman"/>
          <w:sz w:val="24"/>
          <w:szCs w:val="24"/>
        </w:rPr>
        <w:t>— уважительное отношение к старшим и младшим товарищам.</w:t>
      </w:r>
    </w:p>
    <w:p w:rsidR="00DD21FF" w:rsidRDefault="00DD21FF" w:rsidP="00DD21FF">
      <w:pPr>
        <w:rPr>
          <w:rFonts w:ascii="Times New Roman" w:hAnsi="Times New Roman" w:cs="Times New Roman"/>
          <w:b/>
          <w:sz w:val="24"/>
          <w:szCs w:val="24"/>
        </w:rPr>
      </w:pPr>
    </w:p>
    <w:p w:rsidR="00DD21FF" w:rsidRDefault="00DD21FF" w:rsidP="00DD21FF">
      <w:pPr>
        <w:rPr>
          <w:rFonts w:ascii="Times New Roman" w:hAnsi="Times New Roman" w:cs="Times New Roman"/>
          <w:b/>
          <w:i/>
          <w:sz w:val="24"/>
          <w:szCs w:val="24"/>
        </w:rPr>
      </w:pPr>
      <w:r w:rsidRPr="00DD21FF">
        <w:rPr>
          <w:rFonts w:ascii="Times New Roman" w:hAnsi="Times New Roman" w:cs="Times New Roman"/>
          <w:b/>
          <w:i/>
          <w:sz w:val="24"/>
          <w:szCs w:val="24"/>
        </w:rPr>
        <w:t>7 класс</w:t>
      </w:r>
    </w:p>
    <w:p w:rsidR="00554394" w:rsidRPr="00554394" w:rsidRDefault="00554394" w:rsidP="00554394">
      <w:pPr>
        <w:rPr>
          <w:rFonts w:ascii="Times New Roman" w:hAnsi="Times New Roman" w:cs="Times New Roman"/>
          <w:b/>
          <w:i/>
          <w:sz w:val="24"/>
          <w:szCs w:val="24"/>
        </w:rPr>
      </w:pPr>
      <w:r w:rsidRPr="00554394">
        <w:rPr>
          <w:rFonts w:ascii="Times New Roman" w:hAnsi="Times New Roman" w:cs="Times New Roman"/>
          <w:b/>
          <w:i/>
          <w:sz w:val="24"/>
          <w:szCs w:val="24"/>
        </w:rPr>
        <w:t>Предметные результаты обучения</w:t>
      </w:r>
    </w:p>
    <w:p w:rsidR="00554394" w:rsidRPr="00554394" w:rsidRDefault="00554394" w:rsidP="00554394">
      <w:pPr>
        <w:rPr>
          <w:rFonts w:ascii="Times New Roman" w:hAnsi="Times New Roman" w:cs="Times New Roman"/>
          <w:i/>
          <w:sz w:val="24"/>
          <w:szCs w:val="24"/>
        </w:rPr>
      </w:pPr>
      <w:r w:rsidRPr="00554394">
        <w:rPr>
          <w:rFonts w:ascii="Times New Roman" w:hAnsi="Times New Roman" w:cs="Times New Roman"/>
          <w:i/>
          <w:sz w:val="24"/>
          <w:szCs w:val="24"/>
        </w:rPr>
        <w:t>Учащиеся должны знать:</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строение и основные процессы жизнедеятельности бактерий;</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разнообразие и распространение бактерий и грибов;</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роль бактерий и грибов в природе и жизни человека;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методы профилактики инфекционных заболеваний.</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основные понятия, относящиеся к строению пр</w:t>
      </w:r>
      <w:proofErr w:type="gramStart"/>
      <w:r w:rsidRPr="00602B86">
        <w:rPr>
          <w:rFonts w:ascii="Times New Roman" w:hAnsi="Times New Roman" w:cs="Times New Roman"/>
          <w:sz w:val="24"/>
          <w:szCs w:val="24"/>
        </w:rPr>
        <w:t>о-</w:t>
      </w:r>
      <w:proofErr w:type="gramEnd"/>
      <w:r w:rsidRPr="00602B86">
        <w:rPr>
          <w:rFonts w:ascii="Times New Roman" w:hAnsi="Times New Roman" w:cs="Times New Roman"/>
          <w:sz w:val="24"/>
          <w:szCs w:val="24"/>
        </w:rPr>
        <w:t xml:space="preserve"> и </w:t>
      </w:r>
      <w:proofErr w:type="spellStart"/>
      <w:r w:rsidRPr="00602B86">
        <w:rPr>
          <w:rFonts w:ascii="Times New Roman" w:hAnsi="Times New Roman" w:cs="Times New Roman"/>
          <w:sz w:val="24"/>
          <w:szCs w:val="24"/>
        </w:rPr>
        <w:t>эукариотической</w:t>
      </w:r>
      <w:proofErr w:type="spellEnd"/>
      <w:r w:rsidRPr="00602B86">
        <w:rPr>
          <w:rFonts w:ascii="Times New Roman" w:hAnsi="Times New Roman" w:cs="Times New Roman"/>
          <w:sz w:val="24"/>
          <w:szCs w:val="24"/>
        </w:rPr>
        <w:t xml:space="preserve"> клеток;</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строение и основы жизнедеятельности клеток гриба;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особенности организации шляпочного гриба;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меры профилактики грибковых заболеваний.</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основные методы изучения растений;</w:t>
      </w:r>
    </w:p>
    <w:p w:rsidR="00554394" w:rsidRPr="00602B86" w:rsidRDefault="00554394" w:rsidP="00602B86">
      <w:pPr>
        <w:pStyle w:val="a4"/>
        <w:rPr>
          <w:rFonts w:ascii="Times New Roman" w:hAnsi="Times New Roman" w:cs="Times New Roman"/>
          <w:sz w:val="24"/>
          <w:szCs w:val="24"/>
        </w:rPr>
      </w:pPr>
      <w:proofErr w:type="gramStart"/>
      <w:r w:rsidRPr="00602B86">
        <w:rPr>
          <w:rFonts w:ascii="Times New Roman" w:hAnsi="Times New Roman" w:cs="Times New Roman"/>
          <w:sz w:val="24"/>
          <w:szCs w:val="24"/>
        </w:rPr>
        <w:t>— основные группы растений (водоросли, мхи, хвощи, плауны, папоротники, голосеменные, цветковые), их строение, особенности жизнедеятельности и многообразие;</w:t>
      </w:r>
      <w:proofErr w:type="gramEnd"/>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особенности строения и жизнедеятельности лишайников;</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роль растений в биосфере и жизни человека;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происхождение растений и основные этапы развития растительного мира.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признаки организма как целостной системы;</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основные свойства животных организмов;</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сходство и различия между растительным и животным организмами;</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что такое зоология, какова её структура.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признаки одноклеточного организма;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основные систематические группы одноклеточных и их представителей;</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значение одноклеточных животных в экологических системах;</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паразитических простейших, вызываемые ими заболевания у человека и соответствующие меры профилактики.</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lastRenderedPageBreak/>
        <w:t>— современные представления о возникновении многоклеточных животных;</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xml:space="preserve">— общую характеристику типа </w:t>
      </w:r>
      <w:proofErr w:type="gramStart"/>
      <w:r w:rsidRPr="00602B86">
        <w:rPr>
          <w:rFonts w:ascii="Times New Roman" w:hAnsi="Times New Roman" w:cs="Times New Roman"/>
          <w:sz w:val="24"/>
          <w:szCs w:val="24"/>
        </w:rPr>
        <w:t>Кишечнополостные</w:t>
      </w:r>
      <w:proofErr w:type="gramEnd"/>
      <w:r w:rsidRPr="00602B86">
        <w:rPr>
          <w:rFonts w:ascii="Times New Roman" w:hAnsi="Times New Roman" w:cs="Times New Roman"/>
          <w:sz w:val="24"/>
          <w:szCs w:val="24"/>
        </w:rPr>
        <w:t>;</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общую характеристику типа Плоские черви;</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общую характеристику типа Круглые черви;</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общую характеристику типа Кольчатые черви;</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общую характеристику типа Членистоногие.</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современные представления о возникновении хордовых животных;</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основные направления эволюции хордовых;</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общую характеристику надкласса Рыбы;</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общую характеристику класса Земноводные;</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общую характеристику класса Пресмыкающиеся;</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общую характеристику класса Птицы;</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общую характеристику класса Млекопитающие.</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общие принципы строения вирусов животных, растений и бактерий;</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пути проникновения вирусов в организм;</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этапы взаимодействия вируса и клетки;</w:t>
      </w:r>
    </w:p>
    <w:p w:rsidR="00554394"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меры профилактики вирусных заболеваний.</w:t>
      </w:r>
    </w:p>
    <w:p w:rsidR="00602B86" w:rsidRPr="00602B86" w:rsidRDefault="00602B86" w:rsidP="00602B86">
      <w:pPr>
        <w:pStyle w:val="a4"/>
        <w:rPr>
          <w:rFonts w:ascii="Times New Roman" w:hAnsi="Times New Roman" w:cs="Times New Roman"/>
          <w:sz w:val="24"/>
          <w:szCs w:val="24"/>
        </w:rPr>
      </w:pPr>
    </w:p>
    <w:p w:rsidR="00554394" w:rsidRPr="00554394" w:rsidRDefault="00554394" w:rsidP="00554394">
      <w:pPr>
        <w:rPr>
          <w:rFonts w:ascii="Times New Roman" w:hAnsi="Times New Roman" w:cs="Times New Roman"/>
          <w:i/>
          <w:sz w:val="24"/>
          <w:szCs w:val="24"/>
        </w:rPr>
      </w:pPr>
      <w:r w:rsidRPr="00554394">
        <w:rPr>
          <w:rFonts w:ascii="Times New Roman" w:hAnsi="Times New Roman" w:cs="Times New Roman"/>
          <w:i/>
          <w:sz w:val="24"/>
          <w:szCs w:val="24"/>
        </w:rPr>
        <w:t>Учащиеся должны уметь:</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давать общую характеристику бактериям;</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формы бактериальных клеток;</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отличать бактерии от других живых организмов;</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роль бактерий и грибов в природе и жизни человека.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давать общую характеристику бактерий и грибов;</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строение грибов и лишайников;</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приводить примеры распространённости грибов и лишайников;</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роль грибов и лишайников в биоценозах;</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определять несъедобные шляпочные грибы;</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роль бактерий и грибов в природе и жизни человека.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давать общую характеристику растительного царства;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роль растений в биосфере;</w:t>
      </w:r>
    </w:p>
    <w:p w:rsidR="00554394" w:rsidRPr="00602B86" w:rsidRDefault="00554394" w:rsidP="00602B86">
      <w:pPr>
        <w:pStyle w:val="a4"/>
        <w:rPr>
          <w:rFonts w:ascii="Times New Roman" w:hAnsi="Times New Roman" w:cs="Times New Roman"/>
          <w:sz w:val="24"/>
          <w:szCs w:val="24"/>
        </w:rPr>
      </w:pPr>
      <w:proofErr w:type="gramStart"/>
      <w:r w:rsidRPr="00602B86">
        <w:rPr>
          <w:rFonts w:ascii="Times New Roman" w:hAnsi="Times New Roman" w:cs="Times New Roman"/>
          <w:sz w:val="24"/>
          <w:szCs w:val="24"/>
        </w:rPr>
        <w:t>— давать характеристику, основным группам растений (водорослям, мхам, хвощам, плаунам, папоротникам, голосеменным, цветковым);</w:t>
      </w:r>
      <w:proofErr w:type="gramEnd"/>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происхождение растений и основные этапы развития растительного мира;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распространение растений в различных климатических зонах Земли;</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причины различий в составе фитоценозов различных климатических поясов.</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структуру зоологической науки, основные этапы её развития, систематические категории;</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представлять эволюционный путь развития животного мира;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классифицировать животные объекты по их принадлежности к систематическим группам;</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применять двойные названия животных при подготовке сообщений, докладов, презентаций;</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значение зоологических знаний для сохранения жизни на планете, разведения редких и охраняемых животных, выведения новых пород животных;</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использовать знания по зоологии в повседневной жизни.</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работать с живыми культурами простейших, используя при этом увеличительные приборы;</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распознавать одноклеточных возбудителей заболеваний человека;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раскрывать значение одноклеточных животных в природе и жизни человека;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определять систематическую принадлежность животных к той или иной таксономической группе;</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наблюдать за поведением животных в природе;</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работать с живыми животными и фиксированными препаратами (коллекциями, влажными и микропрепаратами, чучелами и др.);</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взаимосвязь строения и функций органов и их систем, образа жизни и среды обитания животных;</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понимать взаимосвязи, сложившиеся в природе, и их значение для экологических систем;</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lastRenderedPageBreak/>
        <w:t>— выделять животных, занесённых в Красную книгу, и способствовать сохранению их численности и мест обитания;</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оказывать первую медицинскую помощь при укусах опасных или ядовитых животных;</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использовать меры профилактики паразитарных заболеваний.</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определять систематическую принадлежность животных к той или иной таксономической группе;</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работать с живыми животными и фиксированными препаратами (коллекциями, влажными и микропрепаратами, чучелами и др.);</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взаимосвязь строения и функций органов и их систем, образа жизни и среды обитания животных;</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понимать и уметь характеризовать экологическую роль хордовых животных;</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хозяйственное значение позвоночных;</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наблюдать за поведением животных в природе;</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выделять животных, занесённых в Красную книгу, и способствовать сохранению их численности и мест обитания;</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оказывать первую медицинскую помощь при укусах опасных или ядовитых животных.</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механизмы взаимодействия вирусов и клеток;</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опасные вирусные заболевания человека (СПИД, гепатит</w:t>
      </w:r>
      <w:proofErr w:type="gramStart"/>
      <w:r w:rsidRPr="00602B86">
        <w:rPr>
          <w:rFonts w:ascii="Times New Roman" w:hAnsi="Times New Roman" w:cs="Times New Roman"/>
          <w:sz w:val="24"/>
          <w:szCs w:val="24"/>
        </w:rPr>
        <w:t xml:space="preserve"> С</w:t>
      </w:r>
      <w:proofErr w:type="gramEnd"/>
      <w:r w:rsidRPr="00602B86">
        <w:rPr>
          <w:rFonts w:ascii="Times New Roman" w:hAnsi="Times New Roman" w:cs="Times New Roman"/>
          <w:sz w:val="24"/>
          <w:szCs w:val="24"/>
        </w:rPr>
        <w:t xml:space="preserve"> и др.);</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выявлять признаки сходства и различия в строении вирусов;</w:t>
      </w:r>
    </w:p>
    <w:p w:rsidR="00554394"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осуществлять на практике мероприятия по профилактике вирусных заболеваний.</w:t>
      </w:r>
    </w:p>
    <w:p w:rsidR="00602B86" w:rsidRPr="00602B86" w:rsidRDefault="00602B86" w:rsidP="00602B86">
      <w:pPr>
        <w:pStyle w:val="a4"/>
        <w:rPr>
          <w:rFonts w:ascii="Times New Roman" w:hAnsi="Times New Roman" w:cs="Times New Roman"/>
          <w:sz w:val="24"/>
          <w:szCs w:val="24"/>
        </w:rPr>
      </w:pPr>
    </w:p>
    <w:p w:rsidR="00554394" w:rsidRPr="00554394" w:rsidRDefault="00554394" w:rsidP="00554394">
      <w:pPr>
        <w:rPr>
          <w:rFonts w:ascii="Times New Roman" w:hAnsi="Times New Roman" w:cs="Times New Roman"/>
          <w:b/>
          <w:i/>
          <w:sz w:val="24"/>
          <w:szCs w:val="24"/>
        </w:rPr>
      </w:pPr>
      <w:proofErr w:type="spellStart"/>
      <w:r w:rsidRPr="00554394">
        <w:rPr>
          <w:rFonts w:ascii="Times New Roman" w:hAnsi="Times New Roman" w:cs="Times New Roman"/>
          <w:b/>
          <w:i/>
          <w:sz w:val="24"/>
          <w:szCs w:val="24"/>
        </w:rPr>
        <w:t>Метапредметные</w:t>
      </w:r>
      <w:proofErr w:type="spellEnd"/>
      <w:r w:rsidRPr="00554394">
        <w:rPr>
          <w:rFonts w:ascii="Times New Roman" w:hAnsi="Times New Roman" w:cs="Times New Roman"/>
          <w:b/>
          <w:i/>
          <w:sz w:val="24"/>
          <w:szCs w:val="24"/>
        </w:rPr>
        <w:t xml:space="preserve"> результаты обучения</w:t>
      </w:r>
    </w:p>
    <w:p w:rsidR="00554394" w:rsidRPr="00554394" w:rsidRDefault="00554394" w:rsidP="00554394">
      <w:pPr>
        <w:rPr>
          <w:rFonts w:ascii="Times New Roman" w:hAnsi="Times New Roman" w:cs="Times New Roman"/>
          <w:i/>
          <w:sz w:val="24"/>
          <w:szCs w:val="24"/>
        </w:rPr>
      </w:pPr>
      <w:r w:rsidRPr="00554394">
        <w:rPr>
          <w:rFonts w:ascii="Times New Roman" w:hAnsi="Times New Roman" w:cs="Times New Roman"/>
          <w:i/>
          <w:sz w:val="24"/>
          <w:szCs w:val="24"/>
        </w:rPr>
        <w:t>Учащиеся должны уметь:</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работать с учебником, рабочей тетрадью и дидактическими материалами, составлять конспект параграфа учебника до и/или после изучения материала на уроке;</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разрабатывать план-конспект темы, используя разные источники информации;</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готовить устные сообщения и письменные рефераты на основе обобщения информации учебника и дополнительных источников;</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пользоваться поисковыми системами Интернета.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составлять конспект параграфа учебника до и/или после изучения материала на уроке;</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пользоваться биологическими словарями и справочниками для поиска определений биологических терминов;</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выполнять лабораторные работы под руководством учителя;</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сравнивать представителей разных групп растений, делать выводы на основе сравнения;</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оценивать с эстетической точки зрения представителей растительного мира;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находить информацию о растениях в научно-популярной литературе, биологических словарях и справочниках, анализировать и оценивать её, переводить из одной формы в другую.</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давать характеристику методам изучения биологических объектов;</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наблюдать и описывать различных представителей животного мира;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находить в различных источниках необходимую информацию о животных;</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избирательно относиться к биологической информации, содержащейся в средствах массовой информации;</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сравнивать животных изученных таксономических групп между собой;</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использовать индуктивный и дедуктивный подходы при изучении крупных таксонов;</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выявлять признаки сходства и различия в строении, образе жизни и поведении животных;</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обобщать и делать выводы по изученному материалу;</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работать с дополнительными источниками информации, использовать для поиска информации возможности Интернета;</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представлять изученный материал, используя возможности компьютерных технологий.</w:t>
      </w:r>
    </w:p>
    <w:p w:rsidR="00554394" w:rsidRPr="00554394" w:rsidRDefault="00554394" w:rsidP="00554394">
      <w:pPr>
        <w:rPr>
          <w:rFonts w:ascii="Times New Roman" w:hAnsi="Times New Roman" w:cs="Times New Roman"/>
          <w:sz w:val="24"/>
          <w:szCs w:val="24"/>
        </w:rPr>
      </w:pPr>
    </w:p>
    <w:p w:rsidR="00554394" w:rsidRPr="00554394" w:rsidRDefault="00554394" w:rsidP="00554394">
      <w:pPr>
        <w:rPr>
          <w:rFonts w:ascii="Times New Roman" w:hAnsi="Times New Roman" w:cs="Times New Roman"/>
          <w:b/>
          <w:i/>
          <w:sz w:val="24"/>
          <w:szCs w:val="24"/>
        </w:rPr>
      </w:pPr>
      <w:r w:rsidRPr="00554394">
        <w:rPr>
          <w:rFonts w:ascii="Times New Roman" w:hAnsi="Times New Roman" w:cs="Times New Roman"/>
          <w:b/>
          <w:i/>
          <w:sz w:val="24"/>
          <w:szCs w:val="24"/>
        </w:rPr>
        <w:t>Личностные результаты обучения</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развитие и формирование интереса к изучению природы;</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развитие интеллектуальных и творческих способностей;</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lastRenderedPageBreak/>
        <w:t>— воспитание бережного отношения к природе, формирование экологического сознания;</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признание высокой целости жизни, здоровья своего и других людей;</w:t>
      </w:r>
    </w:p>
    <w:p w:rsidR="00554394" w:rsidRPr="00602B86" w:rsidRDefault="00554394" w:rsidP="00602B86">
      <w:pPr>
        <w:pStyle w:val="a4"/>
        <w:rPr>
          <w:rFonts w:ascii="Times New Roman" w:hAnsi="Times New Roman" w:cs="Times New Roman"/>
          <w:sz w:val="24"/>
          <w:szCs w:val="24"/>
        </w:rPr>
      </w:pPr>
      <w:r w:rsidRPr="00602B86">
        <w:rPr>
          <w:rFonts w:ascii="Times New Roman" w:hAnsi="Times New Roman" w:cs="Times New Roman"/>
          <w:sz w:val="24"/>
          <w:szCs w:val="24"/>
        </w:rPr>
        <w:t>— развитие мотивации к получению новых знаний, дальнейшему изучению естественных наук.</w:t>
      </w:r>
    </w:p>
    <w:p w:rsidR="00DD21FF" w:rsidRPr="00554394" w:rsidRDefault="00DD21FF" w:rsidP="00554394">
      <w:pPr>
        <w:rPr>
          <w:rFonts w:ascii="Times New Roman" w:hAnsi="Times New Roman" w:cs="Times New Roman"/>
          <w:sz w:val="24"/>
          <w:szCs w:val="24"/>
        </w:rPr>
      </w:pPr>
    </w:p>
    <w:p w:rsidR="00DD21FF" w:rsidRDefault="00DE6E2D" w:rsidP="00554394">
      <w:pPr>
        <w:rPr>
          <w:rFonts w:ascii="Times New Roman" w:hAnsi="Times New Roman" w:cs="Times New Roman"/>
          <w:b/>
          <w:i/>
          <w:sz w:val="24"/>
          <w:szCs w:val="24"/>
        </w:rPr>
      </w:pPr>
      <w:r w:rsidRPr="00DE6E2D">
        <w:rPr>
          <w:rFonts w:ascii="Times New Roman" w:hAnsi="Times New Roman" w:cs="Times New Roman"/>
          <w:b/>
          <w:i/>
          <w:sz w:val="24"/>
          <w:szCs w:val="24"/>
        </w:rPr>
        <w:t>8 класс</w:t>
      </w:r>
    </w:p>
    <w:p w:rsidR="00DE6E2D" w:rsidRPr="00DE6E2D" w:rsidRDefault="00DE6E2D" w:rsidP="00DE6E2D">
      <w:pPr>
        <w:rPr>
          <w:rFonts w:ascii="Times New Roman" w:hAnsi="Times New Roman" w:cs="Times New Roman"/>
          <w:b/>
          <w:i/>
          <w:sz w:val="24"/>
          <w:szCs w:val="24"/>
        </w:rPr>
      </w:pPr>
      <w:r w:rsidRPr="00DE6E2D">
        <w:rPr>
          <w:rFonts w:ascii="Times New Roman" w:hAnsi="Times New Roman" w:cs="Times New Roman"/>
          <w:b/>
          <w:i/>
          <w:sz w:val="24"/>
          <w:szCs w:val="24"/>
        </w:rPr>
        <w:t>Предметные результаты обучения</w:t>
      </w:r>
    </w:p>
    <w:p w:rsidR="00DE6E2D" w:rsidRPr="00DE6E2D" w:rsidRDefault="00DE6E2D" w:rsidP="00DE6E2D">
      <w:pPr>
        <w:rPr>
          <w:rFonts w:ascii="Times New Roman" w:hAnsi="Times New Roman" w:cs="Times New Roman"/>
          <w:i/>
          <w:sz w:val="24"/>
          <w:szCs w:val="24"/>
        </w:rPr>
      </w:pPr>
      <w:r w:rsidRPr="00DE6E2D">
        <w:rPr>
          <w:rFonts w:ascii="Times New Roman" w:hAnsi="Times New Roman" w:cs="Times New Roman"/>
          <w:i/>
          <w:sz w:val="24"/>
          <w:szCs w:val="24"/>
        </w:rPr>
        <w:t>Учащиеся должны знать:</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признаки, доказывающие родство человека и животных.</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биологические и социальные факторы антропогенеза;</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основные этапы эволюции человека;</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основные черты рас человека.</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вклад отечественных учёных в развитие знаний об организме человека.</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основные признаки организма человека.</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роль регуляторных систем;</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механизм действия гормонов.</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части скелета человека;</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химический состав и строение костей;</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основные скелетные мышцы человека.</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признаки внутренней среды организма;</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признаки иммунитета;</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сущность прививок и их значение.</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существенные признаки транспорта веществ в организме.</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органы дыхания, их строение и функции;</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гигиенические меры и меры профилактики лёгочных заболеваний</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органы пищеварительной системы;</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гигиенические меры и меры профилактики нарушения работы пищеварительной системы.</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особенности пластического и энергетического обмена в организме человека;</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роль витаминов.</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органы мочевыделительной системы;</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меры профилактики заболеваний мочевыделительной системы.</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строение и функции кожи;</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гигиенические требования по уходу за кожей, ногтями, волосами, обувью и одеждой.</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строение и функции органов половой системы человека;</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основные этапы внутриутробного и возрастного развития человека.</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особенности высшей нервной деятельности человека;</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значение сна, его фазы.</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приёмы рациональной организации труда и отдыха;</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отрицательное влияние вредных привычек.</w:t>
      </w:r>
    </w:p>
    <w:p w:rsidR="00EF0713" w:rsidRPr="00DE6E2D" w:rsidRDefault="00EF0713" w:rsidP="00DE6E2D">
      <w:pPr>
        <w:rPr>
          <w:rFonts w:ascii="Times New Roman" w:hAnsi="Times New Roman" w:cs="Times New Roman"/>
          <w:sz w:val="24"/>
          <w:szCs w:val="24"/>
        </w:rPr>
      </w:pPr>
    </w:p>
    <w:p w:rsidR="00DE6E2D" w:rsidRPr="00EF0713" w:rsidRDefault="00DE6E2D" w:rsidP="00DE6E2D">
      <w:pPr>
        <w:rPr>
          <w:rFonts w:ascii="Times New Roman" w:hAnsi="Times New Roman" w:cs="Times New Roman"/>
          <w:i/>
          <w:sz w:val="24"/>
          <w:szCs w:val="24"/>
        </w:rPr>
      </w:pPr>
      <w:r w:rsidRPr="00EF0713">
        <w:rPr>
          <w:rFonts w:ascii="Times New Roman" w:hAnsi="Times New Roman" w:cs="Times New Roman"/>
          <w:i/>
          <w:sz w:val="24"/>
          <w:szCs w:val="24"/>
        </w:rPr>
        <w:t>Учащиеся должны уметь:</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анализировать особенности строения человека и человекообразных обезьян, древних предков человека, представителей различных рас.</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узнавать основные структурные компоненты клеток, тканей на таблицах и микропрепаратах;</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устанавливать и объяснять взаимосвязь между строением и функциями клеток тканей, органов и их систем.</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выявлять существенные признаки строения и функционирования органов чувств;</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соблюдать меры профилактики заболеваний органов чувств.</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распознавать части скелета на наглядных пособиях;</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находить на наглядных пособиях основные мышцы;</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оказывать первую доврачебную помощь при переломах.</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lastRenderedPageBreak/>
        <w:t>— сравнивать между собой строение и функции клеток крови;</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механизмы свёртывания и переливания крови.</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различать и описывать органы кровеносной и лимфатической систем;</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измерять пульс и кровяное давление;</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оказывать первую доврачебную помощь при кровотечениях.</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выявлять существенные признаки дыхательной системы, процессы дыхания и газообмена;</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оказывать первую доврачебную помощь при спасении утопающего и отравлении угарным газом.</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пищеварение в разных отделах пищеварительной системы.</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выявлять существенные признаки обмена веществ и превращения энергии.</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механизм терморегуляции;</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xml:space="preserve">— оказывать первую помощь </w:t>
      </w:r>
      <w:proofErr w:type="gramStart"/>
      <w:r w:rsidRPr="00602B86">
        <w:rPr>
          <w:rFonts w:ascii="Times New Roman" w:hAnsi="Times New Roman" w:cs="Times New Roman"/>
          <w:sz w:val="24"/>
          <w:szCs w:val="24"/>
        </w:rPr>
        <w:t>при</w:t>
      </w:r>
      <w:proofErr w:type="gramEnd"/>
      <w:r w:rsidRPr="00602B86">
        <w:rPr>
          <w:rFonts w:ascii="Times New Roman" w:hAnsi="Times New Roman" w:cs="Times New Roman"/>
          <w:sz w:val="24"/>
          <w:szCs w:val="24"/>
        </w:rPr>
        <w:t xml:space="preserve"> </w:t>
      </w:r>
      <w:proofErr w:type="gramStart"/>
      <w:r w:rsidRPr="00602B86">
        <w:rPr>
          <w:rFonts w:ascii="Times New Roman" w:hAnsi="Times New Roman" w:cs="Times New Roman"/>
          <w:sz w:val="24"/>
          <w:szCs w:val="24"/>
        </w:rPr>
        <w:t>повреждения</w:t>
      </w:r>
      <w:proofErr w:type="gramEnd"/>
      <w:r w:rsidRPr="00602B86">
        <w:rPr>
          <w:rFonts w:ascii="Times New Roman" w:hAnsi="Times New Roman" w:cs="Times New Roman"/>
          <w:sz w:val="24"/>
          <w:szCs w:val="24"/>
        </w:rPr>
        <w:t xml:space="preserve"> кожи, тепловых и солнечных ударах.</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выделять существенные признаки психики человека;</w:t>
      </w:r>
    </w:p>
    <w:p w:rsidR="00DE6E2D" w:rsidRPr="00602B86" w:rsidRDefault="00DE6E2D"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типы нервной системы.</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соблюдать нормы личной гигиены и профилактики заболеваний;</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оказывать первую доврачебную помощь.</w:t>
      </w:r>
    </w:p>
    <w:p w:rsidR="00EF0713" w:rsidRPr="00EF0713" w:rsidRDefault="00EF0713" w:rsidP="00EF0713">
      <w:pPr>
        <w:rPr>
          <w:rFonts w:ascii="Times New Roman" w:hAnsi="Times New Roman" w:cs="Times New Roman"/>
          <w:sz w:val="24"/>
          <w:szCs w:val="24"/>
        </w:rPr>
      </w:pPr>
    </w:p>
    <w:p w:rsidR="00EF0713" w:rsidRPr="00EF0713" w:rsidRDefault="00EF0713" w:rsidP="00EF0713">
      <w:pPr>
        <w:rPr>
          <w:rFonts w:ascii="Times New Roman" w:hAnsi="Times New Roman" w:cs="Times New Roman"/>
          <w:b/>
          <w:i/>
          <w:sz w:val="24"/>
          <w:szCs w:val="24"/>
        </w:rPr>
      </w:pPr>
      <w:proofErr w:type="spellStart"/>
      <w:r w:rsidRPr="00EF0713">
        <w:rPr>
          <w:rFonts w:ascii="Times New Roman" w:hAnsi="Times New Roman" w:cs="Times New Roman"/>
          <w:b/>
          <w:i/>
          <w:sz w:val="24"/>
          <w:szCs w:val="24"/>
        </w:rPr>
        <w:t>Метапредметные</w:t>
      </w:r>
      <w:proofErr w:type="spellEnd"/>
      <w:r w:rsidRPr="00EF0713">
        <w:rPr>
          <w:rFonts w:ascii="Times New Roman" w:hAnsi="Times New Roman" w:cs="Times New Roman"/>
          <w:b/>
          <w:i/>
          <w:sz w:val="24"/>
          <w:szCs w:val="24"/>
        </w:rPr>
        <w:t xml:space="preserve"> результаты обучения</w:t>
      </w:r>
    </w:p>
    <w:p w:rsidR="00EF0713" w:rsidRPr="00EF0713" w:rsidRDefault="00EF0713" w:rsidP="00EF0713">
      <w:pPr>
        <w:rPr>
          <w:rFonts w:ascii="Times New Roman" w:hAnsi="Times New Roman" w:cs="Times New Roman"/>
          <w:i/>
          <w:sz w:val="24"/>
          <w:szCs w:val="24"/>
        </w:rPr>
      </w:pPr>
      <w:r w:rsidRPr="00EF0713">
        <w:rPr>
          <w:rFonts w:ascii="Times New Roman" w:hAnsi="Times New Roman" w:cs="Times New Roman"/>
          <w:i/>
          <w:sz w:val="24"/>
          <w:szCs w:val="24"/>
        </w:rPr>
        <w:t>Учащиеся должны уметь:</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планировать собственную учебную деятельность как самостоятельно, так и под руководством учителя;</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участвовать в совместной деятельности (работа в малых группах);</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работать в соответствии с поставленной задачей, планом;</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выделять главные и существенные признаки понятий;</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составлять описание объектов;</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составлять простые и сложные планы текста;</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осуществлять поиск и отбор информации в дополнительных источниках;</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выявлять причинно-следственные связи;</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работать со всеми компонентами текста;</w:t>
      </w:r>
    </w:p>
    <w:p w:rsidR="00EF0713"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оценивать свою работу и деятельность одноклассников.</w:t>
      </w:r>
    </w:p>
    <w:p w:rsidR="00602B86" w:rsidRDefault="00602B86" w:rsidP="00602B86">
      <w:pPr>
        <w:pStyle w:val="a4"/>
        <w:rPr>
          <w:rFonts w:ascii="Times New Roman" w:hAnsi="Times New Roman" w:cs="Times New Roman"/>
          <w:sz w:val="24"/>
          <w:szCs w:val="24"/>
        </w:rPr>
      </w:pPr>
    </w:p>
    <w:p w:rsidR="00602B86" w:rsidRDefault="00602B86" w:rsidP="00602B86">
      <w:pPr>
        <w:pStyle w:val="a4"/>
        <w:rPr>
          <w:rFonts w:ascii="Times New Roman" w:hAnsi="Times New Roman" w:cs="Times New Roman"/>
          <w:sz w:val="24"/>
          <w:szCs w:val="24"/>
        </w:rPr>
      </w:pPr>
    </w:p>
    <w:p w:rsidR="00602B86" w:rsidRDefault="00602B86" w:rsidP="00602B86">
      <w:pPr>
        <w:pStyle w:val="a4"/>
        <w:rPr>
          <w:rFonts w:ascii="Times New Roman" w:hAnsi="Times New Roman" w:cs="Times New Roman"/>
          <w:sz w:val="24"/>
          <w:szCs w:val="24"/>
        </w:rPr>
      </w:pPr>
    </w:p>
    <w:p w:rsidR="00602B86" w:rsidRPr="00602B86" w:rsidRDefault="00602B86" w:rsidP="00602B86">
      <w:pPr>
        <w:pStyle w:val="a4"/>
        <w:rPr>
          <w:rFonts w:ascii="Times New Roman" w:hAnsi="Times New Roman" w:cs="Times New Roman"/>
          <w:sz w:val="24"/>
          <w:szCs w:val="24"/>
        </w:rPr>
      </w:pPr>
    </w:p>
    <w:p w:rsidR="00EF0713" w:rsidRPr="00EF0713" w:rsidRDefault="00EF0713" w:rsidP="00EF0713">
      <w:pPr>
        <w:rPr>
          <w:rFonts w:ascii="Times New Roman" w:hAnsi="Times New Roman" w:cs="Times New Roman"/>
          <w:b/>
          <w:i/>
          <w:sz w:val="24"/>
          <w:szCs w:val="24"/>
        </w:rPr>
      </w:pPr>
      <w:r w:rsidRPr="00EF0713">
        <w:rPr>
          <w:rFonts w:ascii="Times New Roman" w:hAnsi="Times New Roman" w:cs="Times New Roman"/>
          <w:b/>
          <w:i/>
          <w:sz w:val="24"/>
          <w:szCs w:val="24"/>
        </w:rPr>
        <w:t>Личностные результаты обучения</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формирование ответственного отношения к учению, труду;</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формирование целостного мировоззрения;</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формирование осознанности и уважительного отношения к коллегам, другим людям;</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формирование коммуникативной компетенции в общении с коллегами;</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формирование основ экологической культуры.</w:t>
      </w:r>
    </w:p>
    <w:p w:rsidR="00EF0713" w:rsidRDefault="00EF0713" w:rsidP="00DE6E2D">
      <w:pPr>
        <w:rPr>
          <w:rFonts w:ascii="Times New Roman" w:hAnsi="Times New Roman" w:cs="Times New Roman"/>
          <w:sz w:val="24"/>
          <w:szCs w:val="24"/>
        </w:rPr>
      </w:pPr>
    </w:p>
    <w:p w:rsidR="00EF0713" w:rsidRDefault="00EF0713" w:rsidP="00DE6E2D">
      <w:pPr>
        <w:rPr>
          <w:rFonts w:ascii="Times New Roman" w:hAnsi="Times New Roman" w:cs="Times New Roman"/>
          <w:b/>
          <w:i/>
          <w:sz w:val="24"/>
          <w:szCs w:val="24"/>
        </w:rPr>
      </w:pPr>
      <w:r w:rsidRPr="00EF0713">
        <w:rPr>
          <w:rFonts w:ascii="Times New Roman" w:hAnsi="Times New Roman" w:cs="Times New Roman"/>
          <w:b/>
          <w:i/>
          <w:sz w:val="24"/>
          <w:szCs w:val="24"/>
        </w:rPr>
        <w:t>9 класс</w:t>
      </w:r>
    </w:p>
    <w:p w:rsidR="00EF0713" w:rsidRPr="00BE6901" w:rsidRDefault="00EF0713" w:rsidP="00BE6901">
      <w:pPr>
        <w:rPr>
          <w:rFonts w:ascii="Times New Roman" w:hAnsi="Times New Roman" w:cs="Times New Roman"/>
          <w:b/>
          <w:i/>
          <w:sz w:val="24"/>
          <w:szCs w:val="24"/>
        </w:rPr>
      </w:pPr>
      <w:r w:rsidRPr="00BE6901">
        <w:rPr>
          <w:rFonts w:ascii="Times New Roman" w:hAnsi="Times New Roman" w:cs="Times New Roman"/>
          <w:b/>
          <w:i/>
          <w:sz w:val="24"/>
          <w:szCs w:val="24"/>
        </w:rPr>
        <w:t>Предметные результаты обучения</w:t>
      </w:r>
    </w:p>
    <w:p w:rsidR="00EF0713" w:rsidRPr="00BE6901" w:rsidRDefault="00EF0713" w:rsidP="00BE6901">
      <w:pPr>
        <w:rPr>
          <w:rFonts w:ascii="Times New Roman" w:hAnsi="Times New Roman" w:cs="Times New Roman"/>
          <w:i/>
          <w:sz w:val="24"/>
          <w:szCs w:val="24"/>
        </w:rPr>
      </w:pPr>
      <w:r w:rsidRPr="00BE6901">
        <w:rPr>
          <w:rFonts w:ascii="Times New Roman" w:hAnsi="Times New Roman" w:cs="Times New Roman"/>
          <w:i/>
          <w:sz w:val="24"/>
          <w:szCs w:val="24"/>
        </w:rPr>
        <w:t>Учащиеся должны знать:</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уровни организации живой материи и научные дисциплины, занимающиеся изучением процессов жизнедеятельности на каждом из них;</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химический состав живых организмов;</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роль химических элементов в образовании органических молекул;</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lastRenderedPageBreak/>
        <w:t>— свойства живых систем и отличие их проявлений от сходных процессов, происходящих в неживой природе;</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царства живой природы, систематику и представителей разных таксонов;</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ориентировочное число известных видов животных, растений, грибов и микроорганизмов.</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xml:space="preserve">— представления естествоиспытателей </w:t>
      </w:r>
      <w:proofErr w:type="spellStart"/>
      <w:r w:rsidRPr="00602B86">
        <w:rPr>
          <w:rFonts w:ascii="Times New Roman" w:hAnsi="Times New Roman" w:cs="Times New Roman"/>
          <w:sz w:val="24"/>
          <w:szCs w:val="24"/>
        </w:rPr>
        <w:t>додарвиновской</w:t>
      </w:r>
      <w:proofErr w:type="spellEnd"/>
      <w:r w:rsidRPr="00602B86">
        <w:rPr>
          <w:rFonts w:ascii="Times New Roman" w:hAnsi="Times New Roman" w:cs="Times New Roman"/>
          <w:sz w:val="24"/>
          <w:szCs w:val="24"/>
        </w:rPr>
        <w:t xml:space="preserve"> эпохи о сущности живой природы;</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взгляды К. Линнея на систему живого мира;</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основные положения эволюционной теории Ж. Б. Ламарка, её позитивные и ошибочные черты;</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учение Ч. Дарвина об искусственном отборе;</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учение Ч. Дарвина о естественном отборе.</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типы покровительственной окраски (</w:t>
      </w:r>
      <w:proofErr w:type="gramStart"/>
      <w:r w:rsidRPr="00602B86">
        <w:rPr>
          <w:rFonts w:ascii="Times New Roman" w:hAnsi="Times New Roman" w:cs="Times New Roman"/>
          <w:sz w:val="24"/>
          <w:szCs w:val="24"/>
        </w:rPr>
        <w:t>скрывающая</w:t>
      </w:r>
      <w:proofErr w:type="gramEnd"/>
      <w:r w:rsidRPr="00602B86">
        <w:rPr>
          <w:rFonts w:ascii="Times New Roman" w:hAnsi="Times New Roman" w:cs="Times New Roman"/>
          <w:sz w:val="24"/>
          <w:szCs w:val="24"/>
        </w:rPr>
        <w:t>, предостерегающая) и их значение для выживания;</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относительный характер приспособлений;</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особенности приспособительного поведения.</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значение заботы о потомстве для выживания;</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определения понятий «вид» и «популяция»;</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сущность генетических процессов в популяциях;</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формы видообразования.</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главные направления эволюции: биологический прогресс и биологический регресс;</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основные закономерности эволюции: дивергенцию, конвергенцию и параллелизм;</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результаты эволюции.</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теорию академика А. И. Опарина о происхождении жизни на Земле.</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этапы развития животных и растений в различные периоды существования Земли.</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движущие силы антропогенеза;</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систематическое положение человека в системе живого мира;</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свойства человека как биологического вида;</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этапы становления человека как биологического вида;</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расы человека и их характерные особенности.</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макроэлементы, микроэлементы, их вклад в образование неорганических и органических молекул живого вещества;</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химические свойства и биологическую роль воды;</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роль катионов и анионов в обеспечении процессов жизнедеятельности;</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уровни структурной организации белковых молекул;</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принципы структурной организации и функции углеводов;</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принципы структурной организации и функции жиров;</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структуру нуклеиновых кислот (ДНК и РНК).</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определения понятий «прокариоты», «эукариоты», «хромосомы», «кариотип», «митоз»;</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xml:space="preserve">— строение </w:t>
      </w:r>
      <w:proofErr w:type="spellStart"/>
      <w:r w:rsidRPr="00602B86">
        <w:rPr>
          <w:rFonts w:ascii="Times New Roman" w:hAnsi="Times New Roman" w:cs="Times New Roman"/>
          <w:sz w:val="24"/>
          <w:szCs w:val="24"/>
        </w:rPr>
        <w:t>прокариотической</w:t>
      </w:r>
      <w:proofErr w:type="spellEnd"/>
      <w:r w:rsidRPr="00602B86">
        <w:rPr>
          <w:rFonts w:ascii="Times New Roman" w:hAnsi="Times New Roman" w:cs="Times New Roman"/>
          <w:sz w:val="24"/>
          <w:szCs w:val="24"/>
        </w:rPr>
        <w:t xml:space="preserve"> клетки;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xml:space="preserve">— строение прокариот (бактерии и </w:t>
      </w:r>
      <w:proofErr w:type="spellStart"/>
      <w:r w:rsidRPr="00602B86">
        <w:rPr>
          <w:rFonts w:ascii="Times New Roman" w:hAnsi="Times New Roman" w:cs="Times New Roman"/>
          <w:sz w:val="24"/>
          <w:szCs w:val="24"/>
        </w:rPr>
        <w:t>синезелёные</w:t>
      </w:r>
      <w:proofErr w:type="spellEnd"/>
      <w:r w:rsidRPr="00602B86">
        <w:rPr>
          <w:rFonts w:ascii="Times New Roman" w:hAnsi="Times New Roman" w:cs="Times New Roman"/>
          <w:sz w:val="24"/>
          <w:szCs w:val="24"/>
        </w:rPr>
        <w:t xml:space="preserve"> водоросли (</w:t>
      </w:r>
      <w:proofErr w:type="spellStart"/>
      <w:r w:rsidRPr="00602B86">
        <w:rPr>
          <w:rFonts w:ascii="Times New Roman" w:hAnsi="Times New Roman" w:cs="Times New Roman"/>
          <w:sz w:val="24"/>
          <w:szCs w:val="24"/>
        </w:rPr>
        <w:t>цианобактерии</w:t>
      </w:r>
      <w:proofErr w:type="spellEnd"/>
      <w:r w:rsidRPr="00602B86">
        <w:rPr>
          <w:rFonts w:ascii="Times New Roman" w:hAnsi="Times New Roman" w:cs="Times New Roman"/>
          <w:sz w:val="24"/>
          <w:szCs w:val="24"/>
        </w:rPr>
        <w:t>));</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xml:space="preserve">— строение </w:t>
      </w:r>
      <w:proofErr w:type="spellStart"/>
      <w:r w:rsidRPr="00602B86">
        <w:rPr>
          <w:rFonts w:ascii="Times New Roman" w:hAnsi="Times New Roman" w:cs="Times New Roman"/>
          <w:sz w:val="24"/>
          <w:szCs w:val="24"/>
        </w:rPr>
        <w:t>эукариотической</w:t>
      </w:r>
      <w:proofErr w:type="spellEnd"/>
      <w:r w:rsidRPr="00602B86">
        <w:rPr>
          <w:rFonts w:ascii="Times New Roman" w:hAnsi="Times New Roman" w:cs="Times New Roman"/>
          <w:sz w:val="24"/>
          <w:szCs w:val="24"/>
        </w:rPr>
        <w:t xml:space="preserve"> клетки;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многообразие эукариот;</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особенности строения растительной и животной клеток;</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главные части клетки;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органоиды цитоплазмы, включения;</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стадии митотического цикла и события, происходящие в клетке на каждой из них;</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положения клеточной теории строения организмов;</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биологический смысл митоза.</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многообразие форм бесполого размножения и группы организмов, для которых они характерны;</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сущность полового размножения и его биологическое значение;</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процесс гаметогенеза;</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мейоз и его биологическое значение;</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сущность оплодотворения.</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определение понятия «онтогенез»;</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периодизацию индивидуального развития;</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этапы эмбрионального развития (дробление, гаструляция, органогенез);</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lastRenderedPageBreak/>
        <w:t>— формы постэмбрионального периода развития: непрямое развитие, развитие полным и неполным превращением;</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прямое развитие;</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биогенетический закон Э. Геккеля и К. Мюллера;</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работы А. Н. </w:t>
      </w:r>
      <w:proofErr w:type="spellStart"/>
      <w:r w:rsidRPr="00602B86">
        <w:rPr>
          <w:rFonts w:ascii="Times New Roman" w:hAnsi="Times New Roman" w:cs="Times New Roman"/>
          <w:sz w:val="24"/>
          <w:szCs w:val="24"/>
        </w:rPr>
        <w:t>Северцова</w:t>
      </w:r>
      <w:proofErr w:type="spellEnd"/>
      <w:r w:rsidRPr="00602B86">
        <w:rPr>
          <w:rFonts w:ascii="Times New Roman" w:hAnsi="Times New Roman" w:cs="Times New Roman"/>
          <w:sz w:val="24"/>
          <w:szCs w:val="24"/>
        </w:rPr>
        <w:t xml:space="preserve"> об эмбриональной изменчивости.</w:t>
      </w:r>
    </w:p>
    <w:p w:rsidR="00BE6901" w:rsidRPr="00602B86" w:rsidRDefault="00BE6901" w:rsidP="00602B86">
      <w:pPr>
        <w:pStyle w:val="a4"/>
        <w:rPr>
          <w:rFonts w:ascii="Times New Roman" w:hAnsi="Times New Roman" w:cs="Times New Roman"/>
          <w:sz w:val="24"/>
          <w:szCs w:val="24"/>
        </w:rPr>
      </w:pPr>
      <w:proofErr w:type="gramStart"/>
      <w:r w:rsidRPr="00602B86">
        <w:rPr>
          <w:rFonts w:ascii="Times New Roman" w:hAnsi="Times New Roman" w:cs="Times New Roman"/>
          <w:sz w:val="24"/>
          <w:szCs w:val="24"/>
        </w:rPr>
        <w:t>— определения понятий «ген», «доминантный ген», «рецессивный ген», «признак», «свойство», «фенотип», «генотип», наследственность», «изменчивость», «модификации», «норма реакции», «мутации», «сорт», «порода», «штамм»;</w:t>
      </w:r>
      <w:proofErr w:type="gramEnd"/>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сущность гибридологического метода изучения наследственности;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законы Менделя;</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закон Моргана.</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виды изменчивости и различия между ними.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методы селекции;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смысл и значение явления гетерозиса и полиплоидии.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определение понятия «биосфера», «экология», «окружающая среда», «среда обитания», «продуценты», «</w:t>
      </w:r>
      <w:proofErr w:type="spellStart"/>
      <w:r w:rsidRPr="00602B86">
        <w:rPr>
          <w:rFonts w:ascii="Times New Roman" w:hAnsi="Times New Roman" w:cs="Times New Roman"/>
          <w:sz w:val="24"/>
          <w:szCs w:val="24"/>
        </w:rPr>
        <w:t>консументы</w:t>
      </w:r>
      <w:proofErr w:type="spellEnd"/>
      <w:r w:rsidRPr="00602B86">
        <w:rPr>
          <w:rFonts w:ascii="Times New Roman" w:hAnsi="Times New Roman" w:cs="Times New Roman"/>
          <w:sz w:val="24"/>
          <w:szCs w:val="24"/>
        </w:rPr>
        <w:t>», «</w:t>
      </w:r>
      <w:proofErr w:type="spellStart"/>
      <w:r w:rsidRPr="00602B86">
        <w:rPr>
          <w:rFonts w:ascii="Times New Roman" w:hAnsi="Times New Roman" w:cs="Times New Roman"/>
          <w:sz w:val="24"/>
          <w:szCs w:val="24"/>
        </w:rPr>
        <w:t>редуценты</w:t>
      </w:r>
      <w:proofErr w:type="spellEnd"/>
      <w:r w:rsidRPr="00602B86">
        <w:rPr>
          <w:rFonts w:ascii="Times New Roman" w:hAnsi="Times New Roman" w:cs="Times New Roman"/>
          <w:sz w:val="24"/>
          <w:szCs w:val="24"/>
        </w:rPr>
        <w:t>»;</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структуру и компоненты биосферы;</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компоненты живого вещества и его функции;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классифицировать экологические факторы.</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антропогенные факторы среды;</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 воздействия человека на биосферу;</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способы и методы охраны природы;</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биологический и социальный смысл сохранения видового разнообразия биоценозов;</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основы рационального природопользования;</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неисчерпаемые и почерпаемые ресурсы;</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заповедники, заказники, парки России;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несколько растений и животных, занесённых в Красную книгу.</w:t>
      </w:r>
    </w:p>
    <w:p w:rsidR="00EF0713" w:rsidRPr="00BE6901" w:rsidRDefault="00EF0713" w:rsidP="00BE6901">
      <w:pPr>
        <w:rPr>
          <w:rFonts w:ascii="Times New Roman" w:hAnsi="Times New Roman" w:cs="Times New Roman"/>
          <w:sz w:val="24"/>
          <w:szCs w:val="24"/>
        </w:rPr>
      </w:pPr>
    </w:p>
    <w:p w:rsidR="00EF0713" w:rsidRPr="00BE6901" w:rsidRDefault="00EF0713" w:rsidP="00BE6901">
      <w:pPr>
        <w:rPr>
          <w:rFonts w:ascii="Times New Roman" w:hAnsi="Times New Roman" w:cs="Times New Roman"/>
          <w:i/>
          <w:sz w:val="24"/>
          <w:szCs w:val="24"/>
        </w:rPr>
      </w:pPr>
      <w:r w:rsidRPr="00BE6901">
        <w:rPr>
          <w:rFonts w:ascii="Times New Roman" w:hAnsi="Times New Roman" w:cs="Times New Roman"/>
          <w:i/>
          <w:sz w:val="24"/>
          <w:szCs w:val="24"/>
        </w:rPr>
        <w:t>Учащиеся должны уметь:</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давать определения уровней организации живого и характеризовать процессы жизнедеятельности на каждом из них;</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свойства живых систем;</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как проявляются свойства живого на каждом из уровней организации;</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приводить краткую характеристику искусственной и естественной систем классификации живых организмов;</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почему организмы относят к разным систематическим группам.</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оценивать значение эволюционной теории Ж. Б. Ламарка для развития биологии;</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предпосылки возникновения эволюционной теории Ч. Дарвина;</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давать определение понятиям «вид» и «популяция»;</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причины борьбы за существование;</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определять значение внутривидовой, межвидовой борьбы за существование и борьбы с абиотическими факторами среды;</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давать оценку естественному отбору как результату борьбы за существование.</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приводить примеры приспособительного строения тела, покровительственной окраски покровов и поведения живых организмов.</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причины разделения видов, занимающих обширный ареал обитания, на популяции;</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процесс экологического и географического видообразования;</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оценивать скорость видообразования в различных систематических категориях животных, растений и микроорганизмов.</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пути достижения биологического прогресса: ароморфоз, идиоадаптацию и общую дегенерацию;</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приводить примеры гомологичных и аналогичных органов.</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химический, предбиологический, биологический и социальный этапы развития живой материи.</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lastRenderedPageBreak/>
        <w:t>— описывать развитие жизни на Земле в архейскую, протерозойскую, палеозойскую, мезозойскую, кайнозойскую эры;</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xml:space="preserve">— характеризовать роль </w:t>
      </w:r>
      <w:proofErr w:type="spellStart"/>
      <w:r w:rsidRPr="00602B86">
        <w:rPr>
          <w:rFonts w:ascii="Times New Roman" w:hAnsi="Times New Roman" w:cs="Times New Roman"/>
          <w:sz w:val="24"/>
          <w:szCs w:val="24"/>
        </w:rPr>
        <w:t>прямохождения</w:t>
      </w:r>
      <w:proofErr w:type="spellEnd"/>
      <w:r w:rsidRPr="00602B86">
        <w:rPr>
          <w:rFonts w:ascii="Times New Roman" w:hAnsi="Times New Roman" w:cs="Times New Roman"/>
          <w:sz w:val="24"/>
          <w:szCs w:val="24"/>
        </w:rPr>
        <w:t>, развития головного мозга и труда в становлении человека;</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опровергать теорию расизма.</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принцип действия ферментов;</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функции белков;</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отмечать энергетическую роль углеводов и пластическую функцию жиров.</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описывать обмен веществ и превращение энергии в клетке;</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приводить подробную схему процесса биосинтеза белков.</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xml:space="preserve">— характеризовать метаболизм </w:t>
      </w:r>
      <w:proofErr w:type="gramStart"/>
      <w:r w:rsidRPr="00602B86">
        <w:rPr>
          <w:rFonts w:ascii="Times New Roman" w:hAnsi="Times New Roman" w:cs="Times New Roman"/>
          <w:sz w:val="24"/>
          <w:szCs w:val="24"/>
        </w:rPr>
        <w:t>у</w:t>
      </w:r>
      <w:proofErr w:type="gramEnd"/>
      <w:r w:rsidRPr="00602B86">
        <w:rPr>
          <w:rFonts w:ascii="Times New Roman" w:hAnsi="Times New Roman" w:cs="Times New Roman"/>
          <w:sz w:val="24"/>
          <w:szCs w:val="24"/>
        </w:rPr>
        <w:t xml:space="preserve"> прокариот;</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описывать генетический аппарат бактерий;</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описывать процессы спорообразования и размножения прокариот;</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место и роль прокариот в биоценозах;</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функции органоидов цитоплазмы, значение включений в жизнедеятельности клетки;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описывать строение и функции хромосом.</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биологическое значение бесполого размножения;</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процесс мейоза, приводящий к образованию гаплоидных гамет.</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описывать процессы, протекающие при дроблении, гаструляции и органогенезе;</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формы постэмбрионального развития;</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различать события, сопровождающие развитие организма при полном и неполном превращении;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биологический смысл развития с метаморфозом;</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этапы онтогенеза при прямом постэмбриональном развитии.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использовать при решении задач генетическую символику;</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составлять генотипы организмов и записывать их гаметы;</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xml:space="preserve">— строить схемы скрещивания при независимом и сцепленном наследовании, </w:t>
      </w:r>
      <w:proofErr w:type="gramStart"/>
      <w:r w:rsidRPr="00602B86">
        <w:rPr>
          <w:rFonts w:ascii="Times New Roman" w:hAnsi="Times New Roman" w:cs="Times New Roman"/>
          <w:sz w:val="24"/>
          <w:szCs w:val="24"/>
        </w:rPr>
        <w:t>наследовании</w:t>
      </w:r>
      <w:proofErr w:type="gramEnd"/>
      <w:r w:rsidRPr="00602B86">
        <w:rPr>
          <w:rFonts w:ascii="Times New Roman" w:hAnsi="Times New Roman" w:cs="Times New Roman"/>
          <w:sz w:val="24"/>
          <w:szCs w:val="24"/>
        </w:rPr>
        <w:t xml:space="preserve"> сцепленном с полом;</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сущность генетического определения пола у растений и животных;</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генотип как систему взаимодействующих генов организма;</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составлять простейшие родословные и решать генетические задачи.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распознавать мутационную и комбинативную изменчивость.</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механизмы передачи признаков и свойств из поколения в поколение и возникновение отличий от родительских форм у потомков.</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биомассу Земли, биологическую продуктивность;</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описывать биологические круговороты веще</w:t>
      </w:r>
      <w:proofErr w:type="gramStart"/>
      <w:r w:rsidRPr="00602B86">
        <w:rPr>
          <w:rFonts w:ascii="Times New Roman" w:hAnsi="Times New Roman" w:cs="Times New Roman"/>
          <w:sz w:val="24"/>
          <w:szCs w:val="24"/>
        </w:rPr>
        <w:t>ств в пр</w:t>
      </w:r>
      <w:proofErr w:type="gramEnd"/>
      <w:r w:rsidRPr="00602B86">
        <w:rPr>
          <w:rFonts w:ascii="Times New Roman" w:hAnsi="Times New Roman" w:cs="Times New Roman"/>
          <w:sz w:val="24"/>
          <w:szCs w:val="24"/>
        </w:rPr>
        <w:t>ироде;</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действие абиотических, биотических и антропогенных факторов;</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xml:space="preserve">— характеризовать и различать экологические системы — биогеоценоз, биоценоз и </w:t>
      </w:r>
      <w:proofErr w:type="spellStart"/>
      <w:r w:rsidRPr="00602B86">
        <w:rPr>
          <w:rFonts w:ascii="Times New Roman" w:hAnsi="Times New Roman" w:cs="Times New Roman"/>
          <w:sz w:val="24"/>
          <w:szCs w:val="24"/>
        </w:rPr>
        <w:t>агроценоз</w:t>
      </w:r>
      <w:proofErr w:type="spellEnd"/>
      <w:r w:rsidRPr="00602B86">
        <w:rPr>
          <w:rFonts w:ascii="Times New Roman" w:hAnsi="Times New Roman" w:cs="Times New Roman"/>
          <w:sz w:val="24"/>
          <w:szCs w:val="24"/>
        </w:rPr>
        <w:t>;</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xml:space="preserve">— раскрывать сущность и значение в природе </w:t>
      </w:r>
      <w:proofErr w:type="spellStart"/>
      <w:r w:rsidRPr="00602B86">
        <w:rPr>
          <w:rFonts w:ascii="Times New Roman" w:hAnsi="Times New Roman" w:cs="Times New Roman"/>
          <w:sz w:val="24"/>
          <w:szCs w:val="24"/>
        </w:rPr>
        <w:t>саморегуляции</w:t>
      </w:r>
      <w:proofErr w:type="spellEnd"/>
      <w:r w:rsidRPr="00602B86">
        <w:rPr>
          <w:rFonts w:ascii="Times New Roman" w:hAnsi="Times New Roman" w:cs="Times New Roman"/>
          <w:sz w:val="24"/>
          <w:szCs w:val="24"/>
        </w:rPr>
        <w:t>;</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описывать процесс смены биоценозов и восстановления природных сообществ;</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характеризовать формы взаимоотношений между организмами: симбиотические, антибиотические и нейтральные.</w:t>
      </w:r>
    </w:p>
    <w:p w:rsidR="00BE6901"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применять на практике сведения об экологических закономерностях в промышленности и сельском хозяйстве для правильной организации лесоводства, рыбоводства, а также для решения всего комплекса задач охраны окружающей среды и рационального природопользования.</w:t>
      </w:r>
    </w:p>
    <w:p w:rsidR="00602B86" w:rsidRPr="00602B86" w:rsidRDefault="00602B86" w:rsidP="00602B86">
      <w:pPr>
        <w:pStyle w:val="a4"/>
        <w:rPr>
          <w:rFonts w:ascii="Times New Roman" w:hAnsi="Times New Roman" w:cs="Times New Roman"/>
          <w:sz w:val="24"/>
          <w:szCs w:val="24"/>
        </w:rPr>
      </w:pPr>
    </w:p>
    <w:p w:rsidR="00EF0713" w:rsidRPr="00BE6901" w:rsidRDefault="00EF0713" w:rsidP="00BE6901">
      <w:pPr>
        <w:rPr>
          <w:rFonts w:ascii="Times New Roman" w:hAnsi="Times New Roman" w:cs="Times New Roman"/>
          <w:b/>
          <w:i/>
          <w:sz w:val="24"/>
          <w:szCs w:val="24"/>
        </w:rPr>
      </w:pPr>
      <w:proofErr w:type="spellStart"/>
      <w:r w:rsidRPr="00BE6901">
        <w:rPr>
          <w:rFonts w:ascii="Times New Roman" w:hAnsi="Times New Roman" w:cs="Times New Roman"/>
          <w:b/>
          <w:i/>
          <w:sz w:val="24"/>
          <w:szCs w:val="24"/>
        </w:rPr>
        <w:t>Метапредметные</w:t>
      </w:r>
      <w:proofErr w:type="spellEnd"/>
      <w:r w:rsidRPr="00BE6901">
        <w:rPr>
          <w:rFonts w:ascii="Times New Roman" w:hAnsi="Times New Roman" w:cs="Times New Roman"/>
          <w:b/>
          <w:i/>
          <w:sz w:val="24"/>
          <w:szCs w:val="24"/>
        </w:rPr>
        <w:t xml:space="preserve"> результаты обучения</w:t>
      </w:r>
    </w:p>
    <w:p w:rsidR="00EF0713" w:rsidRPr="00BE6901" w:rsidRDefault="00EF0713" w:rsidP="00BE6901">
      <w:pPr>
        <w:rPr>
          <w:rFonts w:ascii="Times New Roman" w:hAnsi="Times New Roman" w:cs="Times New Roman"/>
          <w:i/>
          <w:sz w:val="24"/>
          <w:szCs w:val="24"/>
        </w:rPr>
      </w:pPr>
      <w:r w:rsidRPr="00BE6901">
        <w:rPr>
          <w:rFonts w:ascii="Times New Roman" w:hAnsi="Times New Roman" w:cs="Times New Roman"/>
          <w:i/>
          <w:sz w:val="24"/>
          <w:szCs w:val="24"/>
        </w:rPr>
        <w:t>Учащиеся должны уметь:</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работать с учебником, рабочей тетрадью и дидактическими материалами;</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составлять конспект параграфа учебника до и/или после изучения материала на уроке;</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разрабатывать план-конспект темы, используя разные источники информации;</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готовить устные сообщения и письменные рефераты, используя информацию учебника и дополнительных источников;</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пользоваться поисковыми системами Интернета;</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выполнять лабораторные работы под руководством учителя;</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lastRenderedPageBreak/>
        <w:t>— сравнивать представителей разных групп растений и животных, делать выводы на основе сравнения;</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оценивать свойства пород домашних животных и культурных растений по сравнению с дикими предками;</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находить информацию о развитии растений и животных в научно-популярной литературе, биологических словарях и справочниках, анализировать и оценивать её, переводить из одной формы в другую;</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сравнивать и сопоставлять между собой современных и ископаемых животных изученных таксономических групп;</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использовать индуктивный и дедуктивный подходы при изучении крупных таксонов;</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выявлять признаки сходства и различия в строении, образе жизни и поведении животных и человека;</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обобщать и делать выводы по изученному материалу;</w:t>
      </w:r>
    </w:p>
    <w:p w:rsidR="00EF0713" w:rsidRPr="00602B86" w:rsidRDefault="00EF0713" w:rsidP="00602B86">
      <w:pPr>
        <w:pStyle w:val="a4"/>
        <w:rPr>
          <w:rFonts w:ascii="Times New Roman" w:hAnsi="Times New Roman" w:cs="Times New Roman"/>
          <w:sz w:val="24"/>
          <w:szCs w:val="24"/>
        </w:rPr>
      </w:pPr>
      <w:r w:rsidRPr="00602B86">
        <w:rPr>
          <w:rFonts w:ascii="Times New Roman" w:hAnsi="Times New Roman" w:cs="Times New Roman"/>
          <w:sz w:val="24"/>
          <w:szCs w:val="24"/>
        </w:rPr>
        <w:t>— представлять изученный материал, используя возможности компьютерных технологий.</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составлять схемы и таблицы для интеграции полученных знаний;</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обобщать и делать выводы по изученному материалу;</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работать с дополнительными источниками информации и использовать их для поиска необходимого материала;</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представлять изученный материал, используя возможности компьютерных технологий;</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объяснять рисунки и схемы, представленные в учебнике;</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самостоятельно составлять схемы процессов, протекающих в клетке, и «привязывать» отдельные их этапы к различным клеточным структурам;</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иллюстрировать ответ простейшими схемами и рисунками;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работать с микроскопом и изготовлять простейшие препараты для микроскопического исследования.</w:t>
      </w:r>
    </w:p>
    <w:p w:rsidR="00BE6901"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давать характеристику генетическим методам изучения биологических объектов;</w:t>
      </w:r>
    </w:p>
    <w:p w:rsidR="00602B86" w:rsidRPr="00602B86" w:rsidRDefault="00602B86" w:rsidP="00602B86">
      <w:pPr>
        <w:pStyle w:val="a4"/>
        <w:rPr>
          <w:rFonts w:ascii="Times New Roman" w:hAnsi="Times New Roman" w:cs="Times New Roman"/>
          <w:sz w:val="24"/>
          <w:szCs w:val="24"/>
        </w:rPr>
      </w:pPr>
    </w:p>
    <w:p w:rsidR="00BE6901" w:rsidRPr="00BE6901" w:rsidRDefault="00BE6901" w:rsidP="00BE6901">
      <w:pPr>
        <w:rPr>
          <w:rFonts w:ascii="Times New Roman" w:hAnsi="Times New Roman" w:cs="Times New Roman"/>
          <w:b/>
          <w:i/>
          <w:sz w:val="24"/>
          <w:szCs w:val="24"/>
        </w:rPr>
      </w:pPr>
      <w:r w:rsidRPr="00BE6901">
        <w:rPr>
          <w:rFonts w:ascii="Times New Roman" w:hAnsi="Times New Roman" w:cs="Times New Roman"/>
          <w:b/>
          <w:i/>
          <w:sz w:val="24"/>
          <w:szCs w:val="24"/>
        </w:rPr>
        <w:t>Личностные результаты обучения</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формирование чувства российской гражданской идентичности: патриотизма, любви и уважения к Отечеству, чувства гордости за свою родину;</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осознания учащимися ответственности и долга перед Родиной;</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ответственное отношение к обучению, готовность и способность к самообразованию;</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формирование мотивации к обучению и познанию, осознанному выбору будущей профессии;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учащиеся должны строить дальнейшую индивидуальную траекторию образования на базе ориентации в мире профессий и профессиональных предпочтений;</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формирование целостного мировоззрения, соответствующего современному уровню развития науки и общественной практики;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соблюдение учащимися и пропаганда правил поведения в природе, природоохранительной деятельности;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умение реализовывать теоретические познания на практике;</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осознание значений образования для повседневной жизни и сознанного выбора профессии;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способность учащихся проводить работу над ошибками для внесения корректив в усваиваемые знания;</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привить любовь к природе, чувство уважения к учёным, изучающим животный мир, развить эстетическое восприятие общения с живыми организмами;</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признание учащимися права каждого человека на собственное аргументированное мнение;</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готовность учащихся к самостоятельным поступкам и активным действиям на природоохранительном поприще;</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умение аргументированно и обоснованно отстаивать свою точку зрения;</w:t>
      </w:r>
    </w:p>
    <w:p w:rsidR="00BE6901" w:rsidRPr="00602B86" w:rsidRDefault="00BE6901" w:rsidP="00602B86">
      <w:pPr>
        <w:pStyle w:val="a4"/>
        <w:rPr>
          <w:rFonts w:ascii="Times New Roman" w:hAnsi="Times New Roman" w:cs="Times New Roman"/>
          <w:sz w:val="24"/>
          <w:szCs w:val="24"/>
        </w:rPr>
      </w:pPr>
      <w:r w:rsidRPr="00602B86">
        <w:rPr>
          <w:rFonts w:ascii="Times New Roman" w:hAnsi="Times New Roman" w:cs="Times New Roman"/>
          <w:sz w:val="24"/>
          <w:szCs w:val="24"/>
        </w:rPr>
        <w:t>— критичное отношение к своим поступкам, осознание ответственности за их результаты;</w:t>
      </w:r>
    </w:p>
    <w:p w:rsidR="00602B86" w:rsidRDefault="00602B86" w:rsidP="004C54B1">
      <w:pPr>
        <w:spacing w:line="240" w:lineRule="auto"/>
        <w:ind w:left="720"/>
        <w:jc w:val="both"/>
        <w:rPr>
          <w:rFonts w:ascii="Times New Roman" w:hAnsi="Times New Roman"/>
          <w:b/>
          <w:i/>
          <w:kern w:val="1"/>
          <w:sz w:val="24"/>
          <w:szCs w:val="24"/>
          <w:u w:val="single"/>
        </w:rPr>
      </w:pPr>
    </w:p>
    <w:p w:rsidR="00602B86" w:rsidRDefault="00602B86" w:rsidP="004C54B1">
      <w:pPr>
        <w:spacing w:line="240" w:lineRule="auto"/>
        <w:ind w:left="720"/>
        <w:jc w:val="both"/>
        <w:rPr>
          <w:rFonts w:ascii="Times New Roman" w:hAnsi="Times New Roman"/>
          <w:b/>
          <w:i/>
          <w:kern w:val="1"/>
          <w:sz w:val="24"/>
          <w:szCs w:val="24"/>
          <w:u w:val="single"/>
        </w:rPr>
      </w:pPr>
    </w:p>
    <w:p w:rsidR="00602B86" w:rsidRDefault="00602B86" w:rsidP="004C54B1">
      <w:pPr>
        <w:spacing w:line="240" w:lineRule="auto"/>
        <w:ind w:left="720"/>
        <w:jc w:val="both"/>
        <w:rPr>
          <w:rFonts w:ascii="Times New Roman" w:hAnsi="Times New Roman"/>
          <w:b/>
          <w:i/>
          <w:kern w:val="1"/>
          <w:sz w:val="24"/>
          <w:szCs w:val="24"/>
          <w:u w:val="single"/>
        </w:rPr>
      </w:pPr>
    </w:p>
    <w:p w:rsidR="00602B86" w:rsidRDefault="00602B86" w:rsidP="004C54B1">
      <w:pPr>
        <w:spacing w:line="240" w:lineRule="auto"/>
        <w:ind w:left="720"/>
        <w:jc w:val="both"/>
        <w:rPr>
          <w:rFonts w:ascii="Times New Roman" w:hAnsi="Times New Roman"/>
          <w:b/>
          <w:i/>
          <w:kern w:val="1"/>
          <w:sz w:val="24"/>
          <w:szCs w:val="24"/>
          <w:u w:val="single"/>
        </w:rPr>
      </w:pPr>
    </w:p>
    <w:p w:rsidR="00602B86" w:rsidRDefault="00602B86" w:rsidP="004C54B1">
      <w:pPr>
        <w:spacing w:line="240" w:lineRule="auto"/>
        <w:ind w:left="720"/>
        <w:jc w:val="both"/>
        <w:rPr>
          <w:rFonts w:ascii="Times New Roman" w:hAnsi="Times New Roman"/>
          <w:b/>
          <w:i/>
          <w:kern w:val="1"/>
          <w:sz w:val="24"/>
          <w:szCs w:val="24"/>
          <w:u w:val="single"/>
        </w:rPr>
      </w:pPr>
    </w:p>
    <w:p w:rsidR="00945ACB" w:rsidRDefault="00945ACB" w:rsidP="00945ACB">
      <w:pPr>
        <w:pStyle w:val="a4"/>
        <w:jc w:val="center"/>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EF0713" w:rsidRDefault="00EF0713" w:rsidP="00DE6E2D">
      <w:pPr>
        <w:rPr>
          <w:rFonts w:ascii="Times New Roman" w:hAnsi="Times New Roman" w:cs="Times New Roman"/>
          <w:b/>
          <w:i/>
          <w:sz w:val="24"/>
          <w:szCs w:val="24"/>
        </w:rPr>
      </w:pPr>
    </w:p>
    <w:p w:rsidR="004C54B1" w:rsidRPr="004C54B1" w:rsidRDefault="004C54B1" w:rsidP="00945ACB">
      <w:pPr>
        <w:spacing w:line="226" w:lineRule="exact"/>
        <w:jc w:val="center"/>
        <w:rPr>
          <w:rFonts w:ascii="Times New Roman" w:hAnsi="Times New Roman" w:cs="Times New Roman"/>
          <w:b/>
          <w:sz w:val="28"/>
          <w:szCs w:val="28"/>
        </w:rPr>
      </w:pPr>
      <w:r w:rsidRPr="004C54B1">
        <w:rPr>
          <w:rFonts w:ascii="Times New Roman" w:hAnsi="Times New Roman" w:cs="Times New Roman"/>
          <w:b/>
          <w:sz w:val="28"/>
          <w:szCs w:val="28"/>
        </w:rPr>
        <w:t>Биология. Живой организм</w:t>
      </w:r>
      <w:r>
        <w:rPr>
          <w:rFonts w:ascii="Times New Roman" w:hAnsi="Times New Roman" w:cs="Times New Roman"/>
          <w:b/>
          <w:sz w:val="28"/>
          <w:szCs w:val="28"/>
        </w:rPr>
        <w:t xml:space="preserve">     </w:t>
      </w:r>
      <w:r w:rsidRPr="004C54B1">
        <w:rPr>
          <w:rFonts w:ascii="Times New Roman" w:hAnsi="Times New Roman" w:cs="Times New Roman"/>
          <w:b/>
          <w:sz w:val="28"/>
          <w:szCs w:val="28"/>
        </w:rPr>
        <w:t>6 класс</w:t>
      </w:r>
      <w:r w:rsidR="00464B39">
        <w:rPr>
          <w:rFonts w:ascii="Times New Roman" w:hAnsi="Times New Roman" w:cs="Times New Roman"/>
          <w:b/>
          <w:sz w:val="28"/>
          <w:szCs w:val="28"/>
        </w:rPr>
        <w:t xml:space="preserve">  (</w:t>
      </w:r>
      <w:r>
        <w:rPr>
          <w:rFonts w:ascii="Times New Roman" w:hAnsi="Times New Roman" w:cs="Times New Roman"/>
          <w:b/>
          <w:sz w:val="28"/>
          <w:szCs w:val="28"/>
        </w:rPr>
        <w:t>35часов</w:t>
      </w:r>
      <w:r w:rsidR="00464B39">
        <w:rPr>
          <w:rFonts w:ascii="Times New Roman" w:hAnsi="Times New Roman" w:cs="Times New Roman"/>
          <w:b/>
          <w:sz w:val="28"/>
          <w:szCs w:val="28"/>
        </w:rPr>
        <w:t>, 1 час в неделю)</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Раздел 1. Строение и свойства</w:t>
      </w:r>
      <w:r w:rsidR="00464B39" w:rsidRPr="00464B39">
        <w:rPr>
          <w:rFonts w:ascii="Times New Roman" w:hAnsi="Times New Roman" w:cs="Times New Roman"/>
          <w:b/>
          <w:sz w:val="24"/>
          <w:szCs w:val="24"/>
        </w:rPr>
        <w:t xml:space="preserve"> живых организмов (11</w:t>
      </w:r>
      <w:r w:rsidRPr="00464B39">
        <w:rPr>
          <w:rFonts w:ascii="Times New Roman" w:hAnsi="Times New Roman" w:cs="Times New Roman"/>
          <w:b/>
          <w:sz w:val="24"/>
          <w:szCs w:val="24"/>
        </w:rPr>
        <w:t> ч)</w:t>
      </w:r>
    </w:p>
    <w:p w:rsidR="004C54B1" w:rsidRPr="000E63AD" w:rsidRDefault="004C54B1"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1.1. Основны</w:t>
      </w:r>
      <w:r w:rsidR="00464B39" w:rsidRPr="000E63AD">
        <w:rPr>
          <w:rFonts w:ascii="Times New Roman" w:hAnsi="Times New Roman" w:cs="Times New Roman"/>
          <w:sz w:val="24"/>
          <w:szCs w:val="24"/>
          <w:u w:val="single"/>
        </w:rPr>
        <w:t>е свойства живых организмов (1</w:t>
      </w:r>
      <w:r w:rsidRPr="000E63AD">
        <w:rPr>
          <w:rFonts w:ascii="Times New Roman" w:hAnsi="Times New Roman" w:cs="Times New Roman"/>
          <w:sz w:val="24"/>
          <w:szCs w:val="24"/>
          <w:u w:val="single"/>
        </w:rPr>
        <w:t> 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 xml:space="preserve">Многообразие живых организмов. </w:t>
      </w:r>
      <w:proofErr w:type="gramStart"/>
      <w:r w:rsidRPr="004C54B1">
        <w:rPr>
          <w:rFonts w:ascii="Times New Roman" w:hAnsi="Times New Roman" w:cs="Times New Roman"/>
          <w:sz w:val="24"/>
          <w:szCs w:val="24"/>
        </w:rPr>
        <w:t>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w:t>
      </w:r>
      <w:proofErr w:type="gramEnd"/>
    </w:p>
    <w:p w:rsidR="004C54B1" w:rsidRPr="000E63AD" w:rsidRDefault="004C54B1"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1.2</w:t>
      </w:r>
      <w:r w:rsidR="00464B39" w:rsidRPr="000E63AD">
        <w:rPr>
          <w:rFonts w:ascii="Times New Roman" w:hAnsi="Times New Roman" w:cs="Times New Roman"/>
          <w:sz w:val="24"/>
          <w:szCs w:val="24"/>
          <w:u w:val="single"/>
        </w:rPr>
        <w:t>. Химический состав клеток (2</w:t>
      </w:r>
      <w:r w:rsidRPr="000E63AD">
        <w:rPr>
          <w:rFonts w:ascii="Times New Roman" w:hAnsi="Times New Roman" w:cs="Times New Roman"/>
          <w:sz w:val="24"/>
          <w:szCs w:val="24"/>
          <w:u w:val="single"/>
        </w:rPr>
        <w:t>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Лабораторные и практические работы</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Определение состава семян пшеницы.</w:t>
      </w:r>
    </w:p>
    <w:p w:rsidR="004C54B1" w:rsidRPr="000E63AD" w:rsidRDefault="004C54B1"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1.3. Строение растительной и животной кле</w:t>
      </w:r>
      <w:r w:rsidR="00464B39" w:rsidRPr="000E63AD">
        <w:rPr>
          <w:rFonts w:ascii="Times New Roman" w:hAnsi="Times New Roman" w:cs="Times New Roman"/>
          <w:sz w:val="24"/>
          <w:szCs w:val="24"/>
          <w:u w:val="single"/>
        </w:rPr>
        <w:t>ток. Клетка — живая система (2</w:t>
      </w:r>
      <w:r w:rsidRPr="000E63AD">
        <w:rPr>
          <w:rFonts w:ascii="Times New Roman" w:hAnsi="Times New Roman" w:cs="Times New Roman"/>
          <w:sz w:val="24"/>
          <w:szCs w:val="24"/>
          <w:u w:val="single"/>
        </w:rPr>
        <w:t> 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Клетка — элементарная единица живого. Безъядерные и ядерные клетки. Строение и функции ядра, цитоплазмы и её органоидов. Хромосомы, их значение. Различия в строении растительной и животной клеток.</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Лабораторные и практические работы</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Строение клеток живых организмов (на готовых микропрепаратах).</w:t>
      </w:r>
    </w:p>
    <w:p w:rsidR="004C54B1" w:rsidRPr="000E63AD" w:rsidRDefault="004C54B1"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1.4. Деление клетки (1 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i/>
          <w:sz w:val="24"/>
          <w:szCs w:val="24"/>
        </w:rPr>
        <w:t>Деление — важнейшее свойство клеток. Значение деления для роста и развития многоклеточного организма. Два типа деления. Деление — основа размножения организмов. Основные типы деления клеток. Митоз. Основные этапы митоза. Сущность мейоза и его биологическое значение.</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Демонстрация</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i/>
          <w:sz w:val="24"/>
          <w:szCs w:val="24"/>
        </w:rPr>
        <w:t>Микропрепарат «Митоз».</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i/>
          <w:sz w:val="24"/>
          <w:szCs w:val="24"/>
        </w:rPr>
        <w:t>Микропрепараты хромосомного набора человека, животных и растений.</w:t>
      </w:r>
    </w:p>
    <w:p w:rsidR="004C54B1" w:rsidRPr="000E63AD" w:rsidRDefault="004C54B1"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1.5.</w:t>
      </w:r>
      <w:r w:rsidR="00464B39" w:rsidRPr="000E63AD">
        <w:rPr>
          <w:rFonts w:ascii="Times New Roman" w:hAnsi="Times New Roman" w:cs="Times New Roman"/>
          <w:sz w:val="24"/>
          <w:szCs w:val="24"/>
          <w:u w:val="single"/>
        </w:rPr>
        <w:t xml:space="preserve"> Ткани растений и животных (1</w:t>
      </w:r>
      <w:r w:rsidRPr="000E63AD">
        <w:rPr>
          <w:rFonts w:ascii="Times New Roman" w:hAnsi="Times New Roman" w:cs="Times New Roman"/>
          <w:sz w:val="24"/>
          <w:szCs w:val="24"/>
          <w:u w:val="single"/>
        </w:rPr>
        <w:t>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Понятие «ткань». Клеточные элементы и межклеточное вещество. Типы тканей растений, их многообразие, значение, особенности строения. Типы тканей животных организмов, их строение и функции.</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Лабораторные и практические работы</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lastRenderedPageBreak/>
        <w:t>Ткани живых организмов.</w:t>
      </w:r>
    </w:p>
    <w:p w:rsidR="004C54B1" w:rsidRPr="000E63AD" w:rsidRDefault="004C54B1"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1.</w:t>
      </w:r>
      <w:r w:rsidR="00464B39" w:rsidRPr="000E63AD">
        <w:rPr>
          <w:rFonts w:ascii="Times New Roman" w:hAnsi="Times New Roman" w:cs="Times New Roman"/>
          <w:sz w:val="24"/>
          <w:szCs w:val="24"/>
          <w:u w:val="single"/>
        </w:rPr>
        <w:t>6. Органы и системы органов (3</w:t>
      </w:r>
      <w:r w:rsidRPr="000E63AD">
        <w:rPr>
          <w:rFonts w:ascii="Times New Roman" w:hAnsi="Times New Roman" w:cs="Times New Roman"/>
          <w:sz w:val="24"/>
          <w:szCs w:val="24"/>
          <w:u w:val="single"/>
        </w:rPr>
        <w:t> 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Понятие «орган». Органы цветкового растения. Внешнее строение и значение корня. Корневые системы. Видоизменения корней. Строение и значение побега. Почка — зачаточный побег. Стебель как осевой орган побега. Передвижение веществ по стеблю. Лист. Строение и функции. Простые и сложные листья. Цветок, его значение и строение (околоцветник, тычинки, пестики). Соцветия. Плоды, их значение и разнообразие. Строение семян однодольного и двудольного растений. Системы органов. Основные системы органов животного организма: пищеварительная, опорно-двигательная, нервная, эндокринная, размножения.</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Лабораторные и практические работы</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Распознавание органов растений и животных.</w:t>
      </w:r>
    </w:p>
    <w:p w:rsidR="004C54B1" w:rsidRPr="000E63AD" w:rsidRDefault="004C54B1"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1.7. Растения и живот</w:t>
      </w:r>
      <w:r w:rsidR="00464B39" w:rsidRPr="000E63AD">
        <w:rPr>
          <w:rFonts w:ascii="Times New Roman" w:hAnsi="Times New Roman" w:cs="Times New Roman"/>
          <w:sz w:val="24"/>
          <w:szCs w:val="24"/>
          <w:u w:val="single"/>
        </w:rPr>
        <w:t>ные как целостные организмы (1</w:t>
      </w:r>
      <w:r w:rsidRPr="000E63AD">
        <w:rPr>
          <w:rFonts w:ascii="Times New Roman" w:hAnsi="Times New Roman" w:cs="Times New Roman"/>
          <w:sz w:val="24"/>
          <w:szCs w:val="24"/>
          <w:u w:val="single"/>
        </w:rPr>
        <w:t> 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Взаимосвязь клеток, тканей и органов в организмах. Живые организмы и окружающая среда.</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Раздел 2. Жизн</w:t>
      </w:r>
      <w:r w:rsidR="00464B39">
        <w:rPr>
          <w:rFonts w:ascii="Times New Roman" w:hAnsi="Times New Roman" w:cs="Times New Roman"/>
          <w:b/>
          <w:sz w:val="24"/>
          <w:szCs w:val="24"/>
        </w:rPr>
        <w:t>едеятельность организмов (18</w:t>
      </w:r>
      <w:r w:rsidRPr="00464B39">
        <w:rPr>
          <w:rFonts w:ascii="Times New Roman" w:hAnsi="Times New Roman" w:cs="Times New Roman"/>
          <w:b/>
          <w:sz w:val="24"/>
          <w:szCs w:val="24"/>
        </w:rPr>
        <w:t>ч)</w:t>
      </w:r>
    </w:p>
    <w:p w:rsidR="004C54B1" w:rsidRPr="000E63AD" w:rsidRDefault="004C54B1"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Тема</w:t>
      </w:r>
      <w:r w:rsidR="00464B39" w:rsidRPr="000E63AD">
        <w:rPr>
          <w:rFonts w:ascii="Times New Roman" w:hAnsi="Times New Roman" w:cs="Times New Roman"/>
          <w:sz w:val="24"/>
          <w:szCs w:val="24"/>
          <w:u w:val="single"/>
        </w:rPr>
        <w:t> 2.1. Питание и пищеварение (2</w:t>
      </w:r>
      <w:r w:rsidRPr="000E63AD">
        <w:rPr>
          <w:rFonts w:ascii="Times New Roman" w:hAnsi="Times New Roman" w:cs="Times New Roman"/>
          <w:sz w:val="24"/>
          <w:szCs w:val="24"/>
          <w:u w:val="single"/>
        </w:rPr>
        <w:t> 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 xml:space="preserve">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w:t>
      </w:r>
      <w:proofErr w:type="spellStart"/>
      <w:r w:rsidRPr="004C54B1">
        <w:rPr>
          <w:rFonts w:ascii="Times New Roman" w:hAnsi="Times New Roman" w:cs="Times New Roman"/>
          <w:sz w:val="24"/>
          <w:szCs w:val="24"/>
        </w:rPr>
        <w:t>трупоеды</w:t>
      </w:r>
      <w:proofErr w:type="spellEnd"/>
      <w:r w:rsidRPr="004C54B1">
        <w:rPr>
          <w:rFonts w:ascii="Times New Roman" w:hAnsi="Times New Roman" w:cs="Times New Roman"/>
          <w:sz w:val="24"/>
          <w:szCs w:val="24"/>
        </w:rPr>
        <w:t>; симбионты, паразиты. Пищеварение и его значение. Особенности строения пищеварительных систем животных. Пищеварительные ферменты и их значение.</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Демонстрация</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Действие желудочного сока на белок. Действие слюны на крахмал. Опыты, доказывающие образование крахмала на свету, поглощение углекислого газа листьями, роль света и воды в жизни растений.</w:t>
      </w:r>
    </w:p>
    <w:p w:rsidR="004C54B1" w:rsidRPr="000E63AD" w:rsidRDefault="00464B39"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2.2. Дыхание (2</w:t>
      </w:r>
      <w:r w:rsidR="004C54B1" w:rsidRPr="000E63AD">
        <w:rPr>
          <w:rFonts w:ascii="Times New Roman" w:hAnsi="Times New Roman" w:cs="Times New Roman"/>
          <w:sz w:val="24"/>
          <w:szCs w:val="24"/>
          <w:u w:val="single"/>
        </w:rPr>
        <w:t> 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Значение дыхания. Роль кислорода в процессе расщепления органических веществ и освобождения энергий. Дыхание растений. Роль устьиц и чечевичек в дыхании растений. Дыхание животных. Органы дыхания животных организмов.</w:t>
      </w:r>
    </w:p>
    <w:p w:rsidR="004C54B1" w:rsidRPr="000E63AD" w:rsidRDefault="004C54B1" w:rsidP="004C54B1">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Опыты, иллюстрирующие дыхание прорастающих семян; дыхание корней; обнаружение углекислого газа в выдыхаемом воздухе.</w:t>
      </w:r>
    </w:p>
    <w:p w:rsidR="004C54B1" w:rsidRPr="000E63AD" w:rsidRDefault="004C54B1"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2.3. Перед</w:t>
      </w:r>
      <w:r w:rsidR="00464B39" w:rsidRPr="000E63AD">
        <w:rPr>
          <w:rFonts w:ascii="Times New Roman" w:hAnsi="Times New Roman" w:cs="Times New Roman"/>
          <w:sz w:val="24"/>
          <w:szCs w:val="24"/>
          <w:u w:val="single"/>
        </w:rPr>
        <w:t>вижение веществ в организме (2</w:t>
      </w:r>
      <w:r w:rsidRPr="000E63AD">
        <w:rPr>
          <w:rFonts w:ascii="Times New Roman" w:hAnsi="Times New Roman" w:cs="Times New Roman"/>
          <w:sz w:val="24"/>
          <w:szCs w:val="24"/>
          <w:u w:val="single"/>
        </w:rPr>
        <w:t> 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 xml:space="preserve">Перенос веществ в организме, его значение. Передвижение веществ в растении. Особенности строения органов растений, обеспечивающих процесс переноса веществ. Особенности переноса веществ в организмах животных. Кровеносная система, её строение и функции. </w:t>
      </w:r>
      <w:proofErr w:type="spellStart"/>
      <w:r w:rsidRPr="004C54B1">
        <w:rPr>
          <w:rFonts w:ascii="Times New Roman" w:hAnsi="Times New Roman" w:cs="Times New Roman"/>
          <w:sz w:val="24"/>
          <w:szCs w:val="24"/>
        </w:rPr>
        <w:t>Гемолимфа</w:t>
      </w:r>
      <w:proofErr w:type="spellEnd"/>
      <w:r w:rsidRPr="004C54B1">
        <w:rPr>
          <w:rFonts w:ascii="Times New Roman" w:hAnsi="Times New Roman" w:cs="Times New Roman"/>
          <w:sz w:val="24"/>
          <w:szCs w:val="24"/>
        </w:rPr>
        <w:t>. Кровь и её составные части (плазма, клетки крови).</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Демонстрация</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lastRenderedPageBreak/>
        <w:t>Опыт, иллюстрирующий пути передвижения органических веществ по стеблю растения. Микропрепараты «Строение клеток крови лягушки» и «Строение клеток крови человека».</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Лабораторные и практические работы</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Передвижение воды и минеральных веществ по стеблю.</w:t>
      </w:r>
    </w:p>
    <w:p w:rsidR="004C54B1" w:rsidRPr="000E63AD" w:rsidRDefault="004C54B1"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2.4. Выделен</w:t>
      </w:r>
      <w:r w:rsidR="00464B39" w:rsidRPr="000E63AD">
        <w:rPr>
          <w:rFonts w:ascii="Times New Roman" w:hAnsi="Times New Roman" w:cs="Times New Roman"/>
          <w:sz w:val="24"/>
          <w:szCs w:val="24"/>
          <w:u w:val="single"/>
        </w:rPr>
        <w:t>ие. Обмен веществ и энергии (2</w:t>
      </w:r>
      <w:r w:rsidRPr="000E63AD">
        <w:rPr>
          <w:rFonts w:ascii="Times New Roman" w:hAnsi="Times New Roman" w:cs="Times New Roman"/>
          <w:sz w:val="24"/>
          <w:szCs w:val="24"/>
          <w:u w:val="single"/>
        </w:rPr>
        <w:t> 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Роль выделения в процессе жизнедеятельности организмов. Продукты выделения у растений и животных. Выделение у растений. Выделение у животных. Основные выделительные системы у животных. Обмен веществ и энергии.</w:t>
      </w:r>
    </w:p>
    <w:p w:rsidR="004C54B1" w:rsidRPr="000E63AD" w:rsidRDefault="00464B39"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 xml:space="preserve">Тема 2.5. </w:t>
      </w:r>
      <w:proofErr w:type="gramStart"/>
      <w:r w:rsidRPr="000E63AD">
        <w:rPr>
          <w:rFonts w:ascii="Times New Roman" w:hAnsi="Times New Roman" w:cs="Times New Roman"/>
          <w:sz w:val="24"/>
          <w:szCs w:val="24"/>
          <w:u w:val="single"/>
        </w:rPr>
        <w:t>Опорный</w:t>
      </w:r>
      <w:proofErr w:type="gramEnd"/>
      <w:r w:rsidRPr="000E63AD">
        <w:rPr>
          <w:rFonts w:ascii="Times New Roman" w:hAnsi="Times New Roman" w:cs="Times New Roman"/>
          <w:sz w:val="24"/>
          <w:szCs w:val="24"/>
          <w:u w:val="single"/>
        </w:rPr>
        <w:t xml:space="preserve"> системы (1</w:t>
      </w:r>
      <w:r w:rsidR="004C54B1" w:rsidRPr="000E63AD">
        <w:rPr>
          <w:rFonts w:ascii="Times New Roman" w:hAnsi="Times New Roman" w:cs="Times New Roman"/>
          <w:sz w:val="24"/>
          <w:szCs w:val="24"/>
          <w:u w:val="single"/>
        </w:rPr>
        <w:t> 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Значение опорных систем в жизни организмов. Опорные системы растений. Опорные системы животных.</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Демонстрация</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Скелеты млекопитающих. Распилы костей. Раковины моллюсков. Коллекции насекомых.</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Лабораторные и практические работы</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Разнообразие опорных систем животных.</w:t>
      </w:r>
    </w:p>
    <w:p w:rsidR="004C54B1" w:rsidRPr="000E63AD" w:rsidRDefault="00464B39"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2.6. Движение (2</w:t>
      </w:r>
      <w:r w:rsidR="004C54B1" w:rsidRPr="000E63AD">
        <w:rPr>
          <w:rFonts w:ascii="Times New Roman" w:hAnsi="Times New Roman" w:cs="Times New Roman"/>
          <w:sz w:val="24"/>
          <w:szCs w:val="24"/>
          <w:u w:val="single"/>
        </w:rPr>
        <w:t> 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Движение как важнейшая особенность животных организмов. Значение двигательной активности. Механизмы, обеспечивающие движение живых организмов.</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Лабораторные и практические работы</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Движение инфузории туфельки.</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Перемещение дождевого червя.</w:t>
      </w:r>
    </w:p>
    <w:p w:rsidR="004C54B1" w:rsidRPr="000E63AD" w:rsidRDefault="004C54B1"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 xml:space="preserve">Тема 2.7. Регуляция </w:t>
      </w:r>
      <w:r w:rsidR="00464B39" w:rsidRPr="000E63AD">
        <w:rPr>
          <w:rFonts w:ascii="Times New Roman" w:hAnsi="Times New Roman" w:cs="Times New Roman"/>
          <w:sz w:val="24"/>
          <w:szCs w:val="24"/>
          <w:u w:val="single"/>
        </w:rPr>
        <w:t>процессов жизнедеятельности (2</w:t>
      </w:r>
      <w:r w:rsidRPr="000E63AD">
        <w:rPr>
          <w:rFonts w:ascii="Times New Roman" w:hAnsi="Times New Roman" w:cs="Times New Roman"/>
          <w:sz w:val="24"/>
          <w:szCs w:val="24"/>
          <w:u w:val="single"/>
        </w:rPr>
        <w:t> 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Жизнедеятельность организма и её связь с окружающей средой. Регуляция процессов жизнедеятельности организмов. Раздражимость. Нервная система, особенности строения. Рефлекс, инстинкт.</w:t>
      </w:r>
    </w:p>
    <w:p w:rsidR="004C54B1" w:rsidRPr="000E63AD" w:rsidRDefault="00464B39"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2.8. Размножение (2</w:t>
      </w:r>
      <w:r w:rsidR="004C54B1" w:rsidRPr="000E63AD">
        <w:rPr>
          <w:rFonts w:ascii="Times New Roman" w:hAnsi="Times New Roman" w:cs="Times New Roman"/>
          <w:sz w:val="24"/>
          <w:szCs w:val="24"/>
          <w:u w:val="single"/>
        </w:rPr>
        <w:t>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Биологическое значение размножения. Виды размножения. Бесполое размножение животных (деление простейших, почкование гидры). Бесполое размножение растений. Половое размножение организмов. Особенности полового размножения животных. Органы размножения. Половые клетки. Оплодотворение. Половое размножение растений. Опыление. Двойное оплодотворение. Образование плодов и семян.</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Демонстрация</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Способы размножения растений. Разнообразие и строение соцветий.</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Лабораторные и практические работы</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lastRenderedPageBreak/>
        <w:t>Вегетативное размножение комнатных растений.</w:t>
      </w:r>
    </w:p>
    <w:p w:rsidR="004C54B1" w:rsidRPr="000E63AD" w:rsidRDefault="00464B39"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2.9. Рост и развитие (2</w:t>
      </w:r>
      <w:r w:rsidR="004C54B1" w:rsidRPr="000E63AD">
        <w:rPr>
          <w:rFonts w:ascii="Times New Roman" w:hAnsi="Times New Roman" w:cs="Times New Roman"/>
          <w:sz w:val="24"/>
          <w:szCs w:val="24"/>
          <w:u w:val="single"/>
        </w:rPr>
        <w:t> 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рост проростков. Особенности развития животных организмов. Развитие зародыша (на примере ланцетника). Постэмбриональное развитие животных. Прямое и непрямое развитие.</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Демонстрация</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Способы распространения плодов и семян. Прорастание семян.</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Лабораторные и практические работы</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Прямое и непрямое развитие насекомых (на коллекционном материале).</w:t>
      </w:r>
    </w:p>
    <w:p w:rsidR="004C54B1" w:rsidRPr="000E63AD" w:rsidRDefault="004C54B1"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2.10</w:t>
      </w:r>
      <w:r w:rsidR="00464B39" w:rsidRPr="000E63AD">
        <w:rPr>
          <w:rFonts w:ascii="Times New Roman" w:hAnsi="Times New Roman" w:cs="Times New Roman"/>
          <w:sz w:val="24"/>
          <w:szCs w:val="24"/>
          <w:u w:val="single"/>
        </w:rPr>
        <w:t>. Организм как единое целое (1</w:t>
      </w:r>
      <w:r w:rsidRPr="000E63AD">
        <w:rPr>
          <w:rFonts w:ascii="Times New Roman" w:hAnsi="Times New Roman" w:cs="Times New Roman"/>
          <w:sz w:val="24"/>
          <w:szCs w:val="24"/>
          <w:u w:val="single"/>
        </w:rPr>
        <w:t> 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Взаимосвязь клеток, тканей и органов в организме. Регуляторная деятельность нервной и гуморальной систем. Организм функционирует как единое целое. Организм — биологическая система.</w:t>
      </w:r>
    </w:p>
    <w:p w:rsidR="004C54B1" w:rsidRPr="00464B39" w:rsidRDefault="00464B39" w:rsidP="004C54B1">
      <w:pPr>
        <w:rPr>
          <w:rFonts w:ascii="Times New Roman" w:hAnsi="Times New Roman" w:cs="Times New Roman"/>
          <w:b/>
          <w:sz w:val="24"/>
          <w:szCs w:val="24"/>
        </w:rPr>
      </w:pPr>
      <w:r>
        <w:rPr>
          <w:rFonts w:ascii="Times New Roman" w:hAnsi="Times New Roman" w:cs="Times New Roman"/>
          <w:b/>
          <w:sz w:val="24"/>
          <w:szCs w:val="24"/>
        </w:rPr>
        <w:t>Раздел 3. Организм и среда (2</w:t>
      </w:r>
      <w:r w:rsidR="004C54B1" w:rsidRPr="00464B39">
        <w:rPr>
          <w:rFonts w:ascii="Times New Roman" w:hAnsi="Times New Roman" w:cs="Times New Roman"/>
          <w:b/>
          <w:sz w:val="24"/>
          <w:szCs w:val="24"/>
        </w:rPr>
        <w:t> ч)</w:t>
      </w:r>
    </w:p>
    <w:p w:rsidR="004C54B1" w:rsidRPr="000E63AD" w:rsidRDefault="004C54B1" w:rsidP="004C54B1">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3.1. Ср</w:t>
      </w:r>
      <w:r w:rsidR="00464B39" w:rsidRPr="000E63AD">
        <w:rPr>
          <w:rFonts w:ascii="Times New Roman" w:hAnsi="Times New Roman" w:cs="Times New Roman"/>
          <w:sz w:val="24"/>
          <w:szCs w:val="24"/>
          <w:u w:val="single"/>
        </w:rPr>
        <w:t>еда обитания. Факторы среды (1</w:t>
      </w:r>
      <w:r w:rsidRPr="000E63AD">
        <w:rPr>
          <w:rFonts w:ascii="Times New Roman" w:hAnsi="Times New Roman" w:cs="Times New Roman"/>
          <w:sz w:val="24"/>
          <w:szCs w:val="24"/>
          <w:u w:val="single"/>
        </w:rPr>
        <w:t> 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Влияние факторов неживой природы (температуры, влажности, света) на живые организмы. Взаимосвязи живых организмов.</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Демонстрация</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Коллекции, иллюстрирующие экологические взаимосвязи живых организмов.</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Тем</w:t>
      </w:r>
      <w:r w:rsidR="00464B39">
        <w:rPr>
          <w:rFonts w:ascii="Times New Roman" w:hAnsi="Times New Roman" w:cs="Times New Roman"/>
          <w:sz w:val="24"/>
          <w:szCs w:val="24"/>
        </w:rPr>
        <w:t>а 3.2. Природные сообщества (1</w:t>
      </w:r>
      <w:r w:rsidRPr="004C54B1">
        <w:rPr>
          <w:rFonts w:ascii="Times New Roman" w:hAnsi="Times New Roman" w:cs="Times New Roman"/>
          <w:sz w:val="24"/>
          <w:szCs w:val="24"/>
        </w:rPr>
        <w:t> ч)</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 xml:space="preserve">Природное сообщество. Экосистема. Структура и связи в </w:t>
      </w:r>
      <w:proofErr w:type="gramStart"/>
      <w:r w:rsidRPr="004C54B1">
        <w:rPr>
          <w:rFonts w:ascii="Times New Roman" w:hAnsi="Times New Roman" w:cs="Times New Roman"/>
          <w:sz w:val="24"/>
          <w:szCs w:val="24"/>
        </w:rPr>
        <w:t>природное</w:t>
      </w:r>
      <w:proofErr w:type="gramEnd"/>
      <w:r w:rsidRPr="004C54B1">
        <w:rPr>
          <w:rFonts w:ascii="Times New Roman" w:hAnsi="Times New Roman" w:cs="Times New Roman"/>
          <w:sz w:val="24"/>
          <w:szCs w:val="24"/>
        </w:rPr>
        <w:t xml:space="preserve"> сообществе. Цепи питания.</w:t>
      </w:r>
    </w:p>
    <w:p w:rsidR="004C54B1" w:rsidRPr="00464B39" w:rsidRDefault="004C54B1" w:rsidP="004C54B1">
      <w:pPr>
        <w:rPr>
          <w:rFonts w:ascii="Times New Roman" w:hAnsi="Times New Roman" w:cs="Times New Roman"/>
          <w:b/>
          <w:sz w:val="24"/>
          <w:szCs w:val="24"/>
        </w:rPr>
      </w:pPr>
      <w:r w:rsidRPr="00464B39">
        <w:rPr>
          <w:rFonts w:ascii="Times New Roman" w:hAnsi="Times New Roman" w:cs="Times New Roman"/>
          <w:b/>
          <w:sz w:val="24"/>
          <w:szCs w:val="24"/>
        </w:rPr>
        <w:t>Демонстрация</w:t>
      </w:r>
    </w:p>
    <w:p w:rsidR="004C54B1" w:rsidRPr="004C54B1" w:rsidRDefault="004C54B1" w:rsidP="004C54B1">
      <w:pPr>
        <w:rPr>
          <w:rFonts w:ascii="Times New Roman" w:hAnsi="Times New Roman" w:cs="Times New Roman"/>
          <w:sz w:val="24"/>
          <w:szCs w:val="24"/>
        </w:rPr>
      </w:pPr>
      <w:r w:rsidRPr="004C54B1">
        <w:rPr>
          <w:rFonts w:ascii="Times New Roman" w:hAnsi="Times New Roman" w:cs="Times New Roman"/>
          <w:sz w:val="24"/>
          <w:szCs w:val="24"/>
        </w:rPr>
        <w:t>Модели экологических систем, коллекции, иллю</w:t>
      </w:r>
      <w:r w:rsidR="00464B39">
        <w:rPr>
          <w:rFonts w:ascii="Times New Roman" w:hAnsi="Times New Roman" w:cs="Times New Roman"/>
          <w:sz w:val="24"/>
          <w:szCs w:val="24"/>
        </w:rPr>
        <w:t>стрирующие пищевые цепи и сети.</w:t>
      </w:r>
    </w:p>
    <w:p w:rsidR="004C54B1" w:rsidRPr="004C54B1" w:rsidRDefault="00464B39" w:rsidP="004C54B1">
      <w:pPr>
        <w:rPr>
          <w:rFonts w:ascii="Times New Roman" w:hAnsi="Times New Roman" w:cs="Times New Roman"/>
          <w:sz w:val="24"/>
          <w:szCs w:val="24"/>
        </w:rPr>
      </w:pPr>
      <w:r>
        <w:rPr>
          <w:rFonts w:ascii="Times New Roman" w:hAnsi="Times New Roman" w:cs="Times New Roman"/>
          <w:b/>
          <w:sz w:val="24"/>
          <w:szCs w:val="24"/>
        </w:rPr>
        <w:t>Резервное время — 4</w:t>
      </w:r>
      <w:r w:rsidR="004C54B1" w:rsidRPr="004C54B1">
        <w:rPr>
          <w:rFonts w:ascii="Times New Roman" w:hAnsi="Times New Roman" w:cs="Times New Roman"/>
          <w:b/>
          <w:sz w:val="24"/>
          <w:szCs w:val="24"/>
        </w:rPr>
        <w:t>ч.</w:t>
      </w:r>
    </w:p>
    <w:p w:rsidR="00EF0713" w:rsidRPr="004C54B1" w:rsidRDefault="00EF0713" w:rsidP="004C54B1">
      <w:pPr>
        <w:rPr>
          <w:rFonts w:ascii="Times New Roman" w:hAnsi="Times New Roman" w:cs="Times New Roman"/>
          <w:b/>
          <w:i/>
          <w:sz w:val="24"/>
          <w:szCs w:val="24"/>
        </w:rPr>
      </w:pPr>
    </w:p>
    <w:p w:rsidR="00464B39" w:rsidRPr="00464B39" w:rsidRDefault="00464B39" w:rsidP="00464B39">
      <w:pPr>
        <w:spacing w:line="226" w:lineRule="exact"/>
        <w:rPr>
          <w:rFonts w:ascii="Times New Roman" w:hAnsi="Times New Roman" w:cs="Times New Roman"/>
          <w:b/>
          <w:sz w:val="28"/>
          <w:szCs w:val="28"/>
        </w:rPr>
      </w:pPr>
      <w:r w:rsidRPr="00464B39">
        <w:rPr>
          <w:rFonts w:ascii="Times New Roman" w:hAnsi="Times New Roman" w:cs="Times New Roman"/>
          <w:b/>
          <w:sz w:val="28"/>
          <w:szCs w:val="28"/>
        </w:rPr>
        <w:t>«Биология. Многообрази</w:t>
      </w:r>
      <w:r w:rsidR="00945ACB">
        <w:rPr>
          <w:rFonts w:ascii="Times New Roman" w:hAnsi="Times New Roman" w:cs="Times New Roman"/>
          <w:b/>
          <w:sz w:val="28"/>
          <w:szCs w:val="28"/>
        </w:rPr>
        <w:t>е живых организмов. 7 класс» (68</w:t>
      </w:r>
      <w:r w:rsidRPr="00464B39">
        <w:rPr>
          <w:rFonts w:ascii="Times New Roman" w:hAnsi="Times New Roman" w:cs="Times New Roman"/>
          <w:b/>
          <w:sz w:val="28"/>
          <w:szCs w:val="28"/>
        </w:rPr>
        <w:t> ч, 2 ч в неделю)</w:t>
      </w:r>
    </w:p>
    <w:p w:rsidR="00464B39" w:rsidRPr="006F62A7" w:rsidRDefault="00464B39" w:rsidP="00464B39">
      <w:pPr>
        <w:spacing w:line="226" w:lineRule="exact"/>
        <w:rPr>
          <w:rFonts w:ascii="Times New Roman" w:hAnsi="Times New Roman" w:cs="Times New Roman"/>
          <w:b/>
          <w:sz w:val="24"/>
          <w:szCs w:val="24"/>
        </w:rPr>
      </w:pPr>
      <w:r w:rsidRPr="006F62A7">
        <w:rPr>
          <w:rFonts w:ascii="Times New Roman" w:hAnsi="Times New Roman" w:cs="Times New Roman"/>
          <w:b/>
          <w:sz w:val="24"/>
          <w:szCs w:val="24"/>
        </w:rPr>
        <w:t>Введение (3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Мир живых организмов. Уровни организации и свойства живого. Экосистемы. Биосфера — глобальная экологическая система; границы и компоненты биосферы. Причины многообразия живых организмов. Эволюционная теория Ч. Дарвина о приспособленности к разнообразным условиям среды обитания. Естественная система классификации как отражение процесса эволюции организмов.</w:t>
      </w:r>
    </w:p>
    <w:p w:rsidR="00464B39" w:rsidRPr="006F62A7" w:rsidRDefault="00464B39" w:rsidP="00464B39">
      <w:pPr>
        <w:spacing w:line="226" w:lineRule="exact"/>
        <w:rPr>
          <w:rFonts w:ascii="Times New Roman" w:hAnsi="Times New Roman" w:cs="Times New Roman"/>
          <w:b/>
          <w:sz w:val="24"/>
          <w:szCs w:val="24"/>
        </w:rPr>
      </w:pPr>
      <w:r w:rsidRPr="006F62A7">
        <w:rPr>
          <w:rFonts w:ascii="Times New Roman" w:hAnsi="Times New Roman" w:cs="Times New Roman"/>
          <w:b/>
          <w:sz w:val="24"/>
          <w:szCs w:val="24"/>
        </w:rPr>
        <w:t>Раздел 1. Царство Прокариоты (3 ч)</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lastRenderedPageBreak/>
        <w:t xml:space="preserve">Тема 1.1. Многообразие, особенности строения и происхождение </w:t>
      </w:r>
      <w:proofErr w:type="spellStart"/>
      <w:r w:rsidRPr="000E63AD">
        <w:rPr>
          <w:rFonts w:ascii="Times New Roman" w:hAnsi="Times New Roman" w:cs="Times New Roman"/>
          <w:sz w:val="24"/>
          <w:szCs w:val="24"/>
          <w:u w:val="single"/>
        </w:rPr>
        <w:t>прокариотических</w:t>
      </w:r>
      <w:proofErr w:type="spellEnd"/>
      <w:r w:rsidRPr="000E63AD">
        <w:rPr>
          <w:rFonts w:ascii="Times New Roman" w:hAnsi="Times New Roman" w:cs="Times New Roman"/>
          <w:sz w:val="24"/>
          <w:szCs w:val="24"/>
          <w:u w:val="single"/>
        </w:rPr>
        <w:t xml:space="preserve"> организмов (3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 xml:space="preserve">Происхождение и эволюция бактерий. Общие свойства </w:t>
      </w:r>
      <w:proofErr w:type="spellStart"/>
      <w:r w:rsidRPr="000E63AD">
        <w:rPr>
          <w:rFonts w:ascii="Times New Roman" w:hAnsi="Times New Roman" w:cs="Times New Roman"/>
          <w:sz w:val="24"/>
          <w:szCs w:val="24"/>
        </w:rPr>
        <w:t>прокариотических</w:t>
      </w:r>
      <w:proofErr w:type="spellEnd"/>
      <w:r w:rsidRPr="000E63AD">
        <w:rPr>
          <w:rFonts w:ascii="Times New Roman" w:hAnsi="Times New Roman" w:cs="Times New Roman"/>
          <w:sz w:val="24"/>
          <w:szCs w:val="24"/>
        </w:rPr>
        <w:t xml:space="preserve"> организмов. Многообразие форм бактерий. Особенности строения бактериальной клетки. Понятие о типах обмена </w:t>
      </w:r>
      <w:proofErr w:type="gramStart"/>
      <w:r w:rsidRPr="000E63AD">
        <w:rPr>
          <w:rFonts w:ascii="Times New Roman" w:hAnsi="Times New Roman" w:cs="Times New Roman"/>
          <w:sz w:val="24"/>
          <w:szCs w:val="24"/>
        </w:rPr>
        <w:t>у</w:t>
      </w:r>
      <w:proofErr w:type="gramEnd"/>
      <w:r w:rsidRPr="000E63AD">
        <w:rPr>
          <w:rFonts w:ascii="Times New Roman" w:hAnsi="Times New Roman" w:cs="Times New Roman"/>
          <w:sz w:val="24"/>
          <w:szCs w:val="24"/>
        </w:rPr>
        <w:t xml:space="preserve"> прокариот. Особенности организации и жизнедеятельности прокариот; распространённость и роль в биоценозах. Экологическая роль и медицинское значение (на примере представителей </w:t>
      </w:r>
      <w:proofErr w:type="spellStart"/>
      <w:r w:rsidRPr="000E63AD">
        <w:rPr>
          <w:rFonts w:ascii="Times New Roman" w:hAnsi="Times New Roman" w:cs="Times New Roman"/>
          <w:sz w:val="24"/>
          <w:szCs w:val="24"/>
        </w:rPr>
        <w:t>подцарства</w:t>
      </w:r>
      <w:proofErr w:type="spellEnd"/>
      <w:r w:rsidRPr="000E63AD">
        <w:rPr>
          <w:rFonts w:ascii="Times New Roman" w:hAnsi="Times New Roman" w:cs="Times New Roman"/>
          <w:sz w:val="24"/>
          <w:szCs w:val="24"/>
        </w:rPr>
        <w:t xml:space="preserve"> Настоящие бактерии).</w:t>
      </w:r>
    </w:p>
    <w:p w:rsidR="00464B39" w:rsidRPr="006F62A7" w:rsidRDefault="00464B39" w:rsidP="00464B39">
      <w:pPr>
        <w:spacing w:line="226" w:lineRule="exact"/>
        <w:rPr>
          <w:rFonts w:ascii="Times New Roman" w:hAnsi="Times New Roman" w:cs="Times New Roman"/>
          <w:b/>
          <w:sz w:val="24"/>
          <w:szCs w:val="24"/>
        </w:rPr>
      </w:pPr>
      <w:r w:rsidRPr="006F62A7">
        <w:rPr>
          <w:rFonts w:ascii="Times New Roman" w:hAnsi="Times New Roman" w:cs="Times New Roman"/>
          <w:b/>
          <w:sz w:val="24"/>
          <w:szCs w:val="24"/>
        </w:rPr>
        <w:t>Демонстрация</w:t>
      </w:r>
    </w:p>
    <w:p w:rsidR="00464B39" w:rsidRPr="006F62A7" w:rsidRDefault="00464B39" w:rsidP="00464B39">
      <w:pPr>
        <w:spacing w:line="226" w:lineRule="exact"/>
        <w:rPr>
          <w:rFonts w:ascii="Times New Roman" w:hAnsi="Times New Roman" w:cs="Times New Roman"/>
          <w:sz w:val="24"/>
          <w:szCs w:val="24"/>
        </w:rPr>
      </w:pPr>
      <w:r w:rsidRPr="006F62A7">
        <w:rPr>
          <w:rFonts w:ascii="Times New Roman" w:hAnsi="Times New Roman" w:cs="Times New Roman"/>
          <w:sz w:val="24"/>
          <w:szCs w:val="24"/>
        </w:rPr>
        <w:t>Строение клеток различных прокариот.</w:t>
      </w:r>
    </w:p>
    <w:p w:rsidR="00464B39" w:rsidRPr="006F62A7" w:rsidRDefault="00464B39" w:rsidP="00464B39">
      <w:pPr>
        <w:spacing w:line="226" w:lineRule="exact"/>
        <w:rPr>
          <w:rFonts w:ascii="Times New Roman" w:hAnsi="Times New Roman" w:cs="Times New Roman"/>
          <w:b/>
          <w:sz w:val="24"/>
          <w:szCs w:val="24"/>
        </w:rPr>
      </w:pPr>
      <w:r w:rsidRPr="006F62A7">
        <w:rPr>
          <w:rFonts w:ascii="Times New Roman" w:hAnsi="Times New Roman" w:cs="Times New Roman"/>
          <w:b/>
          <w:sz w:val="24"/>
          <w:szCs w:val="24"/>
        </w:rPr>
        <w:t>Лабораторные и практические работы</w:t>
      </w:r>
    </w:p>
    <w:p w:rsidR="00464B39" w:rsidRPr="006F62A7" w:rsidRDefault="00464B39" w:rsidP="00464B39">
      <w:pPr>
        <w:spacing w:line="226" w:lineRule="exact"/>
        <w:rPr>
          <w:rFonts w:ascii="Times New Roman" w:hAnsi="Times New Roman" w:cs="Times New Roman"/>
          <w:sz w:val="24"/>
          <w:szCs w:val="24"/>
        </w:rPr>
      </w:pPr>
      <w:r w:rsidRPr="006F62A7">
        <w:rPr>
          <w:rFonts w:ascii="Times New Roman" w:hAnsi="Times New Roman" w:cs="Times New Roman"/>
          <w:sz w:val="24"/>
          <w:szCs w:val="24"/>
        </w:rPr>
        <w:t xml:space="preserve">Зарисовка схемы строения </w:t>
      </w:r>
      <w:proofErr w:type="spellStart"/>
      <w:r w:rsidRPr="006F62A7">
        <w:rPr>
          <w:rFonts w:ascii="Times New Roman" w:hAnsi="Times New Roman" w:cs="Times New Roman"/>
          <w:sz w:val="24"/>
          <w:szCs w:val="24"/>
        </w:rPr>
        <w:t>прокариотической</w:t>
      </w:r>
      <w:proofErr w:type="spellEnd"/>
      <w:r w:rsidRPr="006F62A7">
        <w:rPr>
          <w:rFonts w:ascii="Times New Roman" w:hAnsi="Times New Roman" w:cs="Times New Roman"/>
          <w:sz w:val="24"/>
          <w:szCs w:val="24"/>
        </w:rPr>
        <w:t xml:space="preserve"> клетки.</w:t>
      </w:r>
    </w:p>
    <w:p w:rsidR="00464B39" w:rsidRPr="006F62A7" w:rsidRDefault="00464B39" w:rsidP="00464B39">
      <w:pPr>
        <w:spacing w:line="226" w:lineRule="exact"/>
        <w:rPr>
          <w:rFonts w:ascii="Times New Roman" w:hAnsi="Times New Roman" w:cs="Times New Roman"/>
          <w:b/>
          <w:sz w:val="24"/>
          <w:szCs w:val="24"/>
        </w:rPr>
      </w:pPr>
      <w:r w:rsidRPr="006F62A7">
        <w:rPr>
          <w:rFonts w:ascii="Times New Roman" w:hAnsi="Times New Roman" w:cs="Times New Roman"/>
          <w:b/>
          <w:sz w:val="24"/>
          <w:szCs w:val="24"/>
        </w:rPr>
        <w:t>Раздел 2. Царство Грибы (4 ч)</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2.1. Общая характеристика грибов (3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 xml:space="preserve">Происхождение и эволюция грибов. </w:t>
      </w:r>
      <w:r w:rsidRPr="000E63AD">
        <w:rPr>
          <w:rFonts w:ascii="Times New Roman" w:hAnsi="Times New Roman" w:cs="Times New Roman"/>
          <w:i/>
          <w:sz w:val="24"/>
          <w:szCs w:val="24"/>
        </w:rPr>
        <w:t xml:space="preserve">Особенности строения клеток грибов. Основные черты организации многоклеточных грибов. Отделы: </w:t>
      </w:r>
      <w:proofErr w:type="spellStart"/>
      <w:r w:rsidRPr="000E63AD">
        <w:rPr>
          <w:rFonts w:ascii="Times New Roman" w:hAnsi="Times New Roman" w:cs="Times New Roman"/>
          <w:i/>
          <w:sz w:val="24"/>
          <w:szCs w:val="24"/>
        </w:rPr>
        <w:t>Хитридиомикота</w:t>
      </w:r>
      <w:proofErr w:type="spellEnd"/>
      <w:r w:rsidRPr="000E63AD">
        <w:rPr>
          <w:rFonts w:ascii="Times New Roman" w:hAnsi="Times New Roman" w:cs="Times New Roman"/>
          <w:i/>
          <w:sz w:val="24"/>
          <w:szCs w:val="24"/>
        </w:rPr>
        <w:t xml:space="preserve">, </w:t>
      </w:r>
      <w:proofErr w:type="spellStart"/>
      <w:r w:rsidRPr="000E63AD">
        <w:rPr>
          <w:rFonts w:ascii="Times New Roman" w:hAnsi="Times New Roman" w:cs="Times New Roman"/>
          <w:i/>
          <w:sz w:val="24"/>
          <w:szCs w:val="24"/>
        </w:rPr>
        <w:t>Зигомикота</w:t>
      </w:r>
      <w:proofErr w:type="spellEnd"/>
      <w:r w:rsidRPr="000E63AD">
        <w:rPr>
          <w:rFonts w:ascii="Times New Roman" w:hAnsi="Times New Roman" w:cs="Times New Roman"/>
          <w:i/>
          <w:sz w:val="24"/>
          <w:szCs w:val="24"/>
        </w:rPr>
        <w:t xml:space="preserve">, </w:t>
      </w:r>
      <w:proofErr w:type="spellStart"/>
      <w:r w:rsidRPr="000E63AD">
        <w:rPr>
          <w:rFonts w:ascii="Times New Roman" w:hAnsi="Times New Roman" w:cs="Times New Roman"/>
          <w:i/>
          <w:sz w:val="24"/>
          <w:szCs w:val="24"/>
        </w:rPr>
        <w:t>Аскомикота</w:t>
      </w:r>
      <w:proofErr w:type="spellEnd"/>
      <w:r w:rsidRPr="000E63AD">
        <w:rPr>
          <w:rFonts w:ascii="Times New Roman" w:hAnsi="Times New Roman" w:cs="Times New Roman"/>
          <w:i/>
          <w:sz w:val="24"/>
          <w:szCs w:val="24"/>
        </w:rPr>
        <w:t xml:space="preserve">, </w:t>
      </w:r>
      <w:proofErr w:type="spellStart"/>
      <w:r w:rsidRPr="000E63AD">
        <w:rPr>
          <w:rFonts w:ascii="Times New Roman" w:hAnsi="Times New Roman" w:cs="Times New Roman"/>
          <w:i/>
          <w:sz w:val="24"/>
          <w:szCs w:val="24"/>
        </w:rPr>
        <w:t>Базидиомикота</w:t>
      </w:r>
      <w:proofErr w:type="spellEnd"/>
      <w:r w:rsidRPr="000E63AD">
        <w:rPr>
          <w:rFonts w:ascii="Times New Roman" w:hAnsi="Times New Roman" w:cs="Times New Roman"/>
          <w:i/>
          <w:sz w:val="24"/>
          <w:szCs w:val="24"/>
        </w:rPr>
        <w:t xml:space="preserve">, </w:t>
      </w:r>
      <w:proofErr w:type="spellStart"/>
      <w:r w:rsidRPr="000E63AD">
        <w:rPr>
          <w:rFonts w:ascii="Times New Roman" w:hAnsi="Times New Roman" w:cs="Times New Roman"/>
          <w:i/>
          <w:sz w:val="24"/>
          <w:szCs w:val="24"/>
        </w:rPr>
        <w:t>Омикота</w:t>
      </w:r>
      <w:proofErr w:type="spellEnd"/>
      <w:r w:rsidRPr="000E63AD">
        <w:rPr>
          <w:rFonts w:ascii="Times New Roman" w:hAnsi="Times New Roman" w:cs="Times New Roman"/>
          <w:i/>
          <w:sz w:val="24"/>
          <w:szCs w:val="24"/>
        </w:rPr>
        <w:t>; группа Несовершенные грибы.</w:t>
      </w:r>
      <w:r w:rsidRPr="000E63AD">
        <w:rPr>
          <w:rFonts w:ascii="Times New Roman" w:hAnsi="Times New Roman" w:cs="Times New Roman"/>
          <w:sz w:val="24"/>
          <w:szCs w:val="24"/>
        </w:rPr>
        <w:t xml:space="preserve"> Особенности жизнедеятельности и распространение. Роль грибов в биоценозах и хозяйственной деятельности человека.</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Схемы строения представителей различных систематических групп грибов, различные представители царства Грибы, строение плодового тела шляпочного гриба.</w:t>
      </w:r>
    </w:p>
    <w:p w:rsidR="00464B39" w:rsidRPr="000E63AD" w:rsidRDefault="00464B39" w:rsidP="000E63AD">
      <w:pPr>
        <w:rPr>
          <w:rFonts w:ascii="Times New Roman" w:hAnsi="Times New Roman" w:cs="Times New Roman"/>
          <w:sz w:val="24"/>
          <w:szCs w:val="24"/>
        </w:rPr>
      </w:pP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 xml:space="preserve">Строение плесневого гриба </w:t>
      </w:r>
      <w:proofErr w:type="spellStart"/>
      <w:r w:rsidRPr="000E63AD">
        <w:rPr>
          <w:rFonts w:ascii="Times New Roman" w:hAnsi="Times New Roman" w:cs="Times New Roman"/>
          <w:sz w:val="24"/>
          <w:szCs w:val="24"/>
        </w:rPr>
        <w:t>мукора</w:t>
      </w:r>
      <w:proofErr w:type="spellEnd"/>
      <w:r w:rsidRPr="000E63AD">
        <w:rPr>
          <w:rFonts w:ascii="Times New Roman" w:hAnsi="Times New Roman" w:cs="Times New Roman"/>
          <w:sz w:val="24"/>
          <w:szCs w:val="24"/>
          <w:vertAlign w:val="superscript"/>
        </w:rPr>
        <w:t>*</w:t>
      </w:r>
      <w:r w:rsidRPr="000E63AD">
        <w:rPr>
          <w:rFonts w:ascii="Times New Roman" w:hAnsi="Times New Roman" w:cs="Times New Roman"/>
          <w:sz w:val="24"/>
          <w:szCs w:val="24"/>
        </w:rPr>
        <w:t>.</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Распознавание съедобных и ядовитых грибов</w:t>
      </w:r>
      <w:r w:rsidRPr="000E63AD">
        <w:rPr>
          <w:rFonts w:ascii="Times New Roman" w:hAnsi="Times New Roman" w:cs="Times New Roman"/>
          <w:sz w:val="24"/>
          <w:szCs w:val="24"/>
          <w:vertAlign w:val="superscript"/>
        </w:rPr>
        <w:t>*</w:t>
      </w:r>
      <w:r w:rsidRPr="000E63AD">
        <w:rPr>
          <w:rFonts w:ascii="Times New Roman" w:hAnsi="Times New Roman" w:cs="Times New Roman"/>
          <w:sz w:val="24"/>
          <w:szCs w:val="24"/>
        </w:rPr>
        <w:t>.</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2.2. Лишайники (1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Понятие о симбиозе. Общая характеристика лишайников. Типы слоевищ лишайников; особенности жизнедеятельности, распространённость и экологическая роль лишайников.</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Схемы строения лишайников, различные представители лишайников.</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Раздел 3. Царство Растения (16 ч)</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3.1. Общая характеристика растений (2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Растительный организм как целостная система. Клетки, ткани, органы и системы органов растений. Регуляция жизнедеятельности растений; фитогормоны. Особенности жизнедеятельности растений. Фотосинтез. Пигменты. Систематика растений; низшие и высшие растения.</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r w:rsidR="006F62A7" w:rsidRPr="000E63AD">
        <w:rPr>
          <w:rFonts w:ascii="Times New Roman" w:hAnsi="Times New Roman" w:cs="Times New Roman"/>
          <w:b/>
          <w:sz w:val="24"/>
          <w:szCs w:val="24"/>
        </w:rPr>
        <w:t xml:space="preserve">                                                                                                                                               </w:t>
      </w:r>
      <w:r w:rsidRPr="000E63AD">
        <w:rPr>
          <w:rFonts w:ascii="Times New Roman" w:hAnsi="Times New Roman" w:cs="Times New Roman"/>
          <w:sz w:val="24"/>
          <w:szCs w:val="24"/>
        </w:rPr>
        <w:t xml:space="preserve">Рисунки учебника, показывающие особенности строения и жизнедеятельности различных </w:t>
      </w:r>
      <w:r w:rsidRPr="000E63AD">
        <w:rPr>
          <w:rFonts w:ascii="Times New Roman" w:hAnsi="Times New Roman" w:cs="Times New Roman"/>
          <w:sz w:val="24"/>
          <w:szCs w:val="24"/>
        </w:rPr>
        <w:lastRenderedPageBreak/>
        <w:t>представителей царства растений. Схемы, отражающие основные направления эволюции растительных организмов.</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3.2. Низшие растения (2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Водоросли как древнейшая группа растений. Общая характеристика водорослей. Особенности строения тела. Одноклеточные и многоклеточные водоросли. Многообразие водорослей: отделы Зелёные водоросли, Бурые водоросли и Красные водоросли. Распространение в водных и наземных биоценозах, экологическая роль водорослей. Практическое значение.</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Схемы строения водорослей различных отделов.</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Изучение внешнего строения водорослей</w:t>
      </w:r>
      <w:r w:rsidRPr="000E63AD">
        <w:rPr>
          <w:rFonts w:ascii="Times New Roman" w:hAnsi="Times New Roman" w:cs="Times New Roman"/>
          <w:sz w:val="24"/>
          <w:szCs w:val="24"/>
          <w:vertAlign w:val="superscript"/>
        </w:rPr>
        <w:t>*</w:t>
      </w:r>
      <w:r w:rsidRPr="000E63AD">
        <w:rPr>
          <w:rFonts w:ascii="Times New Roman" w:hAnsi="Times New Roman" w:cs="Times New Roman"/>
          <w:sz w:val="24"/>
          <w:szCs w:val="24"/>
        </w:rPr>
        <w:t>.</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3.3. Высшие споровые растения (4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 xml:space="preserve">Происхождение и общая характеристика высших растений. Особенности организации и индивидуального развития высших растений. Споровые растения. Общая характеристика, происхождение. Отдел Моховидные; особенности организации, жизненного цикла. Распространение и роль в биоценозах. Отдел Плауновидные; особенности организации, жизненного цикла. Распространение и роль в биоценозах. Отдел Хвощевидные; особенности организации, жизненного цикла. Распространение и роль в биоценозах. Отдел </w:t>
      </w:r>
      <w:proofErr w:type="gramStart"/>
      <w:r w:rsidRPr="000E63AD">
        <w:rPr>
          <w:rFonts w:ascii="Times New Roman" w:hAnsi="Times New Roman" w:cs="Times New Roman"/>
          <w:sz w:val="24"/>
          <w:szCs w:val="24"/>
        </w:rPr>
        <w:t>Папоротниковидные</w:t>
      </w:r>
      <w:proofErr w:type="gramEnd"/>
      <w:r w:rsidRPr="000E63AD">
        <w:rPr>
          <w:rFonts w:ascii="Times New Roman" w:hAnsi="Times New Roman" w:cs="Times New Roman"/>
          <w:sz w:val="24"/>
          <w:szCs w:val="24"/>
        </w:rPr>
        <w:t>. Происхождение и особенности организации папоротников. Жизненный цикл папоротников. Распространение и роль в биоценозах.</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Схемы строения и жизненных циклов мхов, хвощей и плаунов, различные представители мхов, плаунов и хвощей, схемы строения папоротника; древние папоротниковидные, схема цикла развития папоротника, различные представители папоротниковидных.</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Изучение внешнего строения мха</w:t>
      </w:r>
      <w:r w:rsidRPr="000E63AD">
        <w:rPr>
          <w:rFonts w:ascii="Times New Roman" w:hAnsi="Times New Roman" w:cs="Times New Roman"/>
          <w:sz w:val="24"/>
          <w:szCs w:val="24"/>
          <w:vertAlign w:val="superscript"/>
        </w:rPr>
        <w:t>*</w:t>
      </w:r>
      <w:r w:rsidRPr="000E63AD">
        <w:rPr>
          <w:rFonts w:ascii="Times New Roman" w:hAnsi="Times New Roman" w:cs="Times New Roman"/>
          <w:sz w:val="24"/>
          <w:szCs w:val="24"/>
        </w:rPr>
        <w:t>.</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Изучение внешнего строения папоротника</w:t>
      </w:r>
      <w:r w:rsidRPr="000E63AD">
        <w:rPr>
          <w:rFonts w:ascii="Times New Roman" w:hAnsi="Times New Roman" w:cs="Times New Roman"/>
          <w:sz w:val="24"/>
          <w:szCs w:val="24"/>
          <w:vertAlign w:val="superscript"/>
        </w:rPr>
        <w:t>*</w:t>
      </w:r>
      <w:r w:rsidRPr="000E63AD">
        <w:rPr>
          <w:rFonts w:ascii="Times New Roman" w:hAnsi="Times New Roman" w:cs="Times New Roman"/>
          <w:sz w:val="24"/>
          <w:szCs w:val="24"/>
        </w:rPr>
        <w:t>.</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3.4. Высшие семенные растения. Отдел Голосеменные растения (2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Происхождение и особенности организации голосеменных растений; строение тела, жизненные формы голосеменных. Многообразие, распространённость голосеменных, их роль в биоценозах и практическое значение.</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 xml:space="preserve">Схемы строения </w:t>
      </w:r>
      <w:proofErr w:type="gramStart"/>
      <w:r w:rsidRPr="000E63AD">
        <w:rPr>
          <w:rFonts w:ascii="Times New Roman" w:hAnsi="Times New Roman" w:cs="Times New Roman"/>
          <w:sz w:val="24"/>
          <w:szCs w:val="24"/>
        </w:rPr>
        <w:t>голосеменных</w:t>
      </w:r>
      <w:proofErr w:type="gramEnd"/>
      <w:r w:rsidRPr="000E63AD">
        <w:rPr>
          <w:rFonts w:ascii="Times New Roman" w:hAnsi="Times New Roman" w:cs="Times New Roman"/>
          <w:sz w:val="24"/>
          <w:szCs w:val="24"/>
        </w:rPr>
        <w:t>, цикл развития сосны, различные представители голосеменных.</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Изучение строения и многообразия голосеменных растений</w:t>
      </w:r>
      <w:r w:rsidRPr="000E63AD">
        <w:rPr>
          <w:rFonts w:ascii="Times New Roman" w:hAnsi="Times New Roman" w:cs="Times New Roman"/>
          <w:sz w:val="24"/>
          <w:szCs w:val="24"/>
          <w:vertAlign w:val="superscript"/>
        </w:rPr>
        <w:t>*</w:t>
      </w:r>
      <w:r w:rsidRPr="000E63AD">
        <w:rPr>
          <w:rFonts w:ascii="Times New Roman" w:hAnsi="Times New Roman" w:cs="Times New Roman"/>
          <w:sz w:val="24"/>
          <w:szCs w:val="24"/>
        </w:rPr>
        <w:t>.</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3.5. Высшие семенные растения. Отдел Покрытосеменные (Цветковые) растения (6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lastRenderedPageBreak/>
        <w:t>Происхождение и особенности организации покрытосеменных растений; строение тела, жизненные формы покрытосеменных. Классы Однодольные и Двудольные. Основные семейства покрытосеменных растений (2 семейства однодольных и 3 семейства двудольных растений). Многообразие, распространённость цветковых, их роль в биоценозах, в жизни человека и его хозяйственной деятельности.</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Схема строения цветкового растения; строения цветка, цикл развития цветковых растений (двойное оплодотворение), представители различных семейств покрытосеменных растений.</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Изучение строения покрытосеменных растений</w:t>
      </w:r>
      <w:r w:rsidRPr="000E63AD">
        <w:rPr>
          <w:rFonts w:ascii="Times New Roman" w:hAnsi="Times New Roman" w:cs="Times New Roman"/>
          <w:sz w:val="24"/>
          <w:szCs w:val="24"/>
          <w:vertAlign w:val="superscript"/>
        </w:rPr>
        <w:t>*</w:t>
      </w:r>
      <w:r w:rsidRPr="000E63AD">
        <w:rPr>
          <w:rFonts w:ascii="Times New Roman" w:hAnsi="Times New Roman" w:cs="Times New Roman"/>
          <w:sz w:val="24"/>
          <w:szCs w:val="24"/>
        </w:rPr>
        <w:t>.</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Распознавание наиболее распространённых растений своей местности, определение их систематического положения</w:t>
      </w:r>
      <w:r w:rsidRPr="000E63AD">
        <w:rPr>
          <w:rFonts w:ascii="Times New Roman" w:hAnsi="Times New Roman" w:cs="Times New Roman"/>
          <w:sz w:val="24"/>
          <w:szCs w:val="24"/>
          <w:vertAlign w:val="superscript"/>
        </w:rPr>
        <w:t>*</w:t>
      </w:r>
      <w:r w:rsidRPr="000E63AD">
        <w:rPr>
          <w:rFonts w:ascii="Times New Roman" w:hAnsi="Times New Roman" w:cs="Times New Roman"/>
          <w:sz w:val="24"/>
          <w:szCs w:val="24"/>
        </w:rPr>
        <w:t>.</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Раздел 4. Царство Животные (37 ч)</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4.1. Общая характеристика животных (1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Животный организм как целостная система. Клетки, ткани, органы и системы органов животных. Регуляция жизнедеятельности животных; нервная и эндокринная регуляции. Особенности жизнедеятельности животных, отличающие их от представителей других царств живой природы. Систематика животных; таксономические категории; одноклеточные и многоклеточные (беспозвоночные и хордовые) животные. Взаимоотношения животных в биоценозах; трофические уровни и цепи питания.</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Распределение животных и растений по планете: биогеографические области.</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Анализ структуры различных биомов суши и мирового океана на схемах и иллюстрациях.</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 xml:space="preserve">Тема 4.2. </w:t>
      </w:r>
      <w:proofErr w:type="spellStart"/>
      <w:r w:rsidRPr="000E63AD">
        <w:rPr>
          <w:rFonts w:ascii="Times New Roman" w:hAnsi="Times New Roman" w:cs="Times New Roman"/>
          <w:sz w:val="24"/>
          <w:szCs w:val="24"/>
          <w:u w:val="single"/>
        </w:rPr>
        <w:t>Подцарство</w:t>
      </w:r>
      <w:proofErr w:type="spellEnd"/>
      <w:r w:rsidRPr="000E63AD">
        <w:rPr>
          <w:rFonts w:ascii="Times New Roman" w:hAnsi="Times New Roman" w:cs="Times New Roman"/>
          <w:sz w:val="24"/>
          <w:szCs w:val="24"/>
          <w:u w:val="single"/>
        </w:rPr>
        <w:t xml:space="preserve"> Одноклеточные (2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 xml:space="preserve">Общая характеристика простейших. Клетка одноклеточных животных как целостный организм; особенности организации клеток простейших, специальные органоиды. Разнообразие простейших и их роль в биоценозах, жизни человека и его хозяйственной деятельности. Тип </w:t>
      </w:r>
      <w:proofErr w:type="spellStart"/>
      <w:r w:rsidRPr="000E63AD">
        <w:rPr>
          <w:rFonts w:ascii="Times New Roman" w:hAnsi="Times New Roman" w:cs="Times New Roman"/>
          <w:sz w:val="24"/>
          <w:szCs w:val="24"/>
        </w:rPr>
        <w:t>Саркожгутиконосцы</w:t>
      </w:r>
      <w:proofErr w:type="spellEnd"/>
      <w:r w:rsidRPr="000E63AD">
        <w:rPr>
          <w:rFonts w:ascii="Times New Roman" w:hAnsi="Times New Roman" w:cs="Times New Roman"/>
          <w:sz w:val="24"/>
          <w:szCs w:val="24"/>
        </w:rPr>
        <w:t>; многообразие форм саркодовых и жгутиковых. Тип Споровики; споровики — паразиты человека и животных. Особенности организации представителей. Тип Инфузории. Многообразие инфузорий и их роль в биоценозах.</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Схемы строения амебы, эвглены зелёной и инфузории туфельки, представители различных групп одноклеточных.</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Строение амёбы, эвглены зелёной и инфузории туфельки.</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lastRenderedPageBreak/>
        <w:t xml:space="preserve">Тема 4.3. </w:t>
      </w:r>
      <w:proofErr w:type="spellStart"/>
      <w:r w:rsidRPr="000E63AD">
        <w:rPr>
          <w:rFonts w:ascii="Times New Roman" w:hAnsi="Times New Roman" w:cs="Times New Roman"/>
          <w:sz w:val="24"/>
          <w:szCs w:val="24"/>
          <w:u w:val="single"/>
        </w:rPr>
        <w:t>Подцарство</w:t>
      </w:r>
      <w:proofErr w:type="spellEnd"/>
      <w:r w:rsidRPr="000E63AD">
        <w:rPr>
          <w:rFonts w:ascii="Times New Roman" w:hAnsi="Times New Roman" w:cs="Times New Roman"/>
          <w:sz w:val="24"/>
          <w:szCs w:val="24"/>
          <w:u w:val="single"/>
        </w:rPr>
        <w:t xml:space="preserve"> Многоклеточные (1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Общая характеристика многоклеточных животных; типы симметрии. Клетки и ткани животных. Простейшие многоклеточные — губки; их распространение и экологическое значение.</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6F62A7"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Типы симметрии у многоклеточных животных, многообразие губок.</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 xml:space="preserve">Тема 4.4. Тип </w:t>
      </w:r>
      <w:proofErr w:type="gramStart"/>
      <w:r w:rsidRPr="000E63AD">
        <w:rPr>
          <w:rFonts w:ascii="Times New Roman" w:hAnsi="Times New Roman" w:cs="Times New Roman"/>
          <w:sz w:val="24"/>
          <w:szCs w:val="24"/>
          <w:u w:val="single"/>
        </w:rPr>
        <w:t>Кишечнополостные</w:t>
      </w:r>
      <w:proofErr w:type="gramEnd"/>
      <w:r w:rsidRPr="000E63AD">
        <w:rPr>
          <w:rFonts w:ascii="Times New Roman" w:hAnsi="Times New Roman" w:cs="Times New Roman"/>
          <w:sz w:val="24"/>
          <w:szCs w:val="24"/>
          <w:u w:val="single"/>
        </w:rPr>
        <w:t xml:space="preserve"> (3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 xml:space="preserve">Особенности организации </w:t>
      </w:r>
      <w:proofErr w:type="gramStart"/>
      <w:r w:rsidRPr="000E63AD">
        <w:rPr>
          <w:rFonts w:ascii="Times New Roman" w:hAnsi="Times New Roman" w:cs="Times New Roman"/>
          <w:sz w:val="24"/>
          <w:szCs w:val="24"/>
        </w:rPr>
        <w:t>кишечнополостных</w:t>
      </w:r>
      <w:proofErr w:type="gramEnd"/>
      <w:r w:rsidRPr="000E63AD">
        <w:rPr>
          <w:rFonts w:ascii="Times New Roman" w:hAnsi="Times New Roman" w:cs="Times New Roman"/>
          <w:sz w:val="24"/>
          <w:szCs w:val="24"/>
        </w:rPr>
        <w:t xml:space="preserve">. Бесполое и половое размножение. Многообразие и распространение </w:t>
      </w:r>
      <w:proofErr w:type="gramStart"/>
      <w:r w:rsidRPr="000E63AD">
        <w:rPr>
          <w:rFonts w:ascii="Times New Roman" w:hAnsi="Times New Roman" w:cs="Times New Roman"/>
          <w:sz w:val="24"/>
          <w:szCs w:val="24"/>
        </w:rPr>
        <w:t>кишечнополостных</w:t>
      </w:r>
      <w:proofErr w:type="gramEnd"/>
      <w:r w:rsidRPr="000E63AD">
        <w:rPr>
          <w:rFonts w:ascii="Times New Roman" w:hAnsi="Times New Roman" w:cs="Times New Roman"/>
          <w:sz w:val="24"/>
          <w:szCs w:val="24"/>
        </w:rPr>
        <w:t>; гидроидные, сцифоидные и коралловые полипы. Роль в природных сообществах.</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 xml:space="preserve">Схема строения гидры, медузы и колонии коралловых полипов. Биоценоз кораллового рифа. Внешнее и внутреннее строение </w:t>
      </w:r>
      <w:proofErr w:type="gramStart"/>
      <w:r w:rsidRPr="000E63AD">
        <w:rPr>
          <w:rFonts w:ascii="Times New Roman" w:hAnsi="Times New Roman" w:cs="Times New Roman"/>
          <w:sz w:val="24"/>
          <w:szCs w:val="24"/>
        </w:rPr>
        <w:t>кишечнополостных</w:t>
      </w:r>
      <w:proofErr w:type="gramEnd"/>
      <w:r w:rsidRPr="000E63AD">
        <w:rPr>
          <w:rFonts w:ascii="Times New Roman" w:hAnsi="Times New Roman" w:cs="Times New Roman"/>
          <w:sz w:val="24"/>
          <w:szCs w:val="24"/>
        </w:rPr>
        <w:t>.</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Изучение плакатов и таблиц, отражающих ход регенерации у гидры.</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4.5. Тип Плоские черви (2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Особенности организации плоских червей. Свободноживущие ресничные черви. Многообразие ресничных червей и их роль в биоценозах. Приспособления к паразитизму у плоских червей; классы Сосальщики и Ленточные черви. Понятие о жизненном цикле; циклы развития печёночного сосальщика и бычьего цепня. Многообразие плоских червей-паразитов; меры профилактики паразитарных заболеваний.</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Схемы строения плоских червей, ведущих свободный и паразитический образ жизни. Различные представители ресничных червей. Схемы жизненных циклов печёночного сосальщика и бычьего цепня.</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Жизненные циклы печёночного сосальщика и бычьего цепня.</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4.6. Тип Круглые черви (1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Особенности организации круглых червей (на примере человеческой аскариды). Свободноживущие и паразитические круглые черви. Цикл развития человеческой аскариды; меры профилактики аскаридоза.</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Схема строения и цикл развития человеческой аскариды. Различные свободноживущие и паразитические формы круглых червей.</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Жизненный цикл человеческой аскариды.</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lastRenderedPageBreak/>
        <w:t>Тема 4.7. Тип Кольчатые черви (3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Особенности организации кольчатых червей (на примере многощетинкового червя нереиды); вторичная полость тела. Многообразие кольчатых червей; многощетинковые и малощетинковые кольчатые черви, пиявки. Значение кольчатых червей в биоценозах.</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Схема строения многощетинкового и малощетинкового кольчатых червей. Различные представители типа Кольчатые черви.</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Внешнее строение дождевого червя.</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4.8. Тип Моллюски (2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Особенности организации моллюсков; смешанная полость тела. Многообразие моллюсков; классы Брюхоногие, Двустворчатые и Головоногие моллюски. Значение моллюсков в биоценозах. Роль в жизни человека и его хозяйственной деятельности.</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Схема строения брюхоногих, двустворчатых и головоногих моллюсков. Различные представители типа моллюсков.</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Внешнее строение моллюсков.</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4.9. Тип Членистоногие (7 ч)</w:t>
      </w:r>
    </w:p>
    <w:p w:rsidR="00464B39" w:rsidRPr="000E63AD" w:rsidRDefault="00464B39" w:rsidP="000E63AD">
      <w:pPr>
        <w:rPr>
          <w:rFonts w:ascii="Times New Roman" w:hAnsi="Times New Roman" w:cs="Times New Roman"/>
          <w:sz w:val="24"/>
          <w:szCs w:val="24"/>
        </w:rPr>
      </w:pP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 xml:space="preserve">Происхождение и особенности организации членистоногих. Многообразие членистоногих; классы Ракообразные, Паукообразные, Насекомые и Многоножки. Класс </w:t>
      </w:r>
      <w:proofErr w:type="gramStart"/>
      <w:r w:rsidRPr="000E63AD">
        <w:rPr>
          <w:rFonts w:ascii="Times New Roman" w:hAnsi="Times New Roman" w:cs="Times New Roman"/>
          <w:sz w:val="24"/>
          <w:szCs w:val="24"/>
        </w:rPr>
        <w:t>Ракообразные</w:t>
      </w:r>
      <w:proofErr w:type="gramEnd"/>
      <w:r w:rsidRPr="000E63AD">
        <w:rPr>
          <w:rFonts w:ascii="Times New Roman" w:hAnsi="Times New Roman" w:cs="Times New Roman"/>
          <w:sz w:val="24"/>
          <w:szCs w:val="24"/>
        </w:rPr>
        <w:t xml:space="preserve">. Общая характеристика класса </w:t>
      </w:r>
      <w:proofErr w:type="gramStart"/>
      <w:r w:rsidRPr="000E63AD">
        <w:rPr>
          <w:rFonts w:ascii="Times New Roman" w:hAnsi="Times New Roman" w:cs="Times New Roman"/>
          <w:sz w:val="24"/>
          <w:szCs w:val="24"/>
        </w:rPr>
        <w:t>ракообразных</w:t>
      </w:r>
      <w:proofErr w:type="gramEnd"/>
      <w:r w:rsidRPr="000E63AD">
        <w:rPr>
          <w:rFonts w:ascii="Times New Roman" w:hAnsi="Times New Roman" w:cs="Times New Roman"/>
          <w:sz w:val="24"/>
          <w:szCs w:val="24"/>
        </w:rPr>
        <w:t xml:space="preserve"> на примере речного рака. Высшие и низшие раки. </w:t>
      </w:r>
      <w:proofErr w:type="gramStart"/>
      <w:r w:rsidRPr="000E63AD">
        <w:rPr>
          <w:rFonts w:ascii="Times New Roman" w:hAnsi="Times New Roman" w:cs="Times New Roman"/>
          <w:sz w:val="24"/>
          <w:szCs w:val="24"/>
        </w:rPr>
        <w:t>Многообразие и значение ракообразных в биоценозах.</w:t>
      </w:r>
      <w:proofErr w:type="gramEnd"/>
      <w:r w:rsidRPr="000E63AD">
        <w:rPr>
          <w:rFonts w:ascii="Times New Roman" w:hAnsi="Times New Roman" w:cs="Times New Roman"/>
          <w:sz w:val="24"/>
          <w:szCs w:val="24"/>
        </w:rPr>
        <w:t xml:space="preserve"> Класс </w:t>
      </w:r>
      <w:proofErr w:type="gramStart"/>
      <w:r w:rsidRPr="000E63AD">
        <w:rPr>
          <w:rFonts w:ascii="Times New Roman" w:hAnsi="Times New Roman" w:cs="Times New Roman"/>
          <w:sz w:val="24"/>
          <w:szCs w:val="24"/>
        </w:rPr>
        <w:t>Паукообразные</w:t>
      </w:r>
      <w:proofErr w:type="gramEnd"/>
      <w:r w:rsidRPr="000E63AD">
        <w:rPr>
          <w:rFonts w:ascii="Times New Roman" w:hAnsi="Times New Roman" w:cs="Times New Roman"/>
          <w:sz w:val="24"/>
          <w:szCs w:val="24"/>
        </w:rPr>
        <w:t xml:space="preserve">. Общая характеристика </w:t>
      </w:r>
      <w:proofErr w:type="gramStart"/>
      <w:r w:rsidRPr="000E63AD">
        <w:rPr>
          <w:rFonts w:ascii="Times New Roman" w:hAnsi="Times New Roman" w:cs="Times New Roman"/>
          <w:sz w:val="24"/>
          <w:szCs w:val="24"/>
        </w:rPr>
        <w:t>паукообразных</w:t>
      </w:r>
      <w:proofErr w:type="gramEnd"/>
      <w:r w:rsidRPr="000E63AD">
        <w:rPr>
          <w:rFonts w:ascii="Times New Roman" w:hAnsi="Times New Roman" w:cs="Times New Roman"/>
          <w:sz w:val="24"/>
          <w:szCs w:val="24"/>
        </w:rPr>
        <w:t xml:space="preserve">. Пауки, скорпионы, клещи. </w:t>
      </w:r>
      <w:proofErr w:type="gramStart"/>
      <w:r w:rsidRPr="000E63AD">
        <w:rPr>
          <w:rFonts w:ascii="Times New Roman" w:hAnsi="Times New Roman" w:cs="Times New Roman"/>
          <w:sz w:val="24"/>
          <w:szCs w:val="24"/>
        </w:rPr>
        <w:t>Многообразие и значение паукообразных в биоценозах.</w:t>
      </w:r>
      <w:proofErr w:type="gramEnd"/>
      <w:r w:rsidRPr="000E63AD">
        <w:rPr>
          <w:rFonts w:ascii="Times New Roman" w:hAnsi="Times New Roman" w:cs="Times New Roman"/>
          <w:sz w:val="24"/>
          <w:szCs w:val="24"/>
        </w:rPr>
        <w:t xml:space="preserve"> Класс Насекомые. Многообразие насекомых. Общая характеристика класса насекомых; отряды насекомых с полным и неполным превращением. Многообразие и значение насекомых в биоценозах. Многоножки.</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 xml:space="preserve">Схема строения речного рака. Различные представители </w:t>
      </w:r>
      <w:proofErr w:type="gramStart"/>
      <w:r w:rsidRPr="000E63AD">
        <w:rPr>
          <w:rFonts w:ascii="Times New Roman" w:hAnsi="Times New Roman" w:cs="Times New Roman"/>
          <w:sz w:val="24"/>
          <w:szCs w:val="24"/>
        </w:rPr>
        <w:t>низших</w:t>
      </w:r>
      <w:proofErr w:type="gramEnd"/>
      <w:r w:rsidRPr="000E63AD">
        <w:rPr>
          <w:rFonts w:ascii="Times New Roman" w:hAnsi="Times New Roman" w:cs="Times New Roman"/>
          <w:sz w:val="24"/>
          <w:szCs w:val="24"/>
        </w:rPr>
        <w:t xml:space="preserve"> и высших ракообразных. Схема строения паука-крестовика. Различные представители класса Паукообразные. Схемы строения насекомых различных отрядов.</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Изучение внешнего строения и многообразия членистоногих</w:t>
      </w:r>
      <w:r w:rsidRPr="000E63AD">
        <w:rPr>
          <w:rFonts w:ascii="Times New Roman" w:hAnsi="Times New Roman" w:cs="Times New Roman"/>
          <w:sz w:val="24"/>
          <w:szCs w:val="24"/>
          <w:vertAlign w:val="superscript"/>
        </w:rPr>
        <w:t>*</w:t>
      </w:r>
      <w:r w:rsidRPr="000E63AD">
        <w:rPr>
          <w:rFonts w:ascii="Times New Roman" w:hAnsi="Times New Roman" w:cs="Times New Roman"/>
          <w:sz w:val="24"/>
          <w:szCs w:val="24"/>
        </w:rPr>
        <w:t>.</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 xml:space="preserve">Тема 4.10. Тип </w:t>
      </w:r>
      <w:proofErr w:type="gramStart"/>
      <w:r w:rsidRPr="000E63AD">
        <w:rPr>
          <w:rFonts w:ascii="Times New Roman" w:hAnsi="Times New Roman" w:cs="Times New Roman"/>
          <w:sz w:val="24"/>
          <w:szCs w:val="24"/>
          <w:u w:val="single"/>
        </w:rPr>
        <w:t>Иглокожие</w:t>
      </w:r>
      <w:proofErr w:type="gramEnd"/>
      <w:r w:rsidRPr="000E63AD">
        <w:rPr>
          <w:rFonts w:ascii="Times New Roman" w:hAnsi="Times New Roman" w:cs="Times New Roman"/>
          <w:sz w:val="24"/>
          <w:szCs w:val="24"/>
          <w:u w:val="single"/>
        </w:rPr>
        <w:t xml:space="preserve"> (1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i/>
          <w:sz w:val="24"/>
          <w:szCs w:val="24"/>
        </w:rPr>
        <w:lastRenderedPageBreak/>
        <w:t xml:space="preserve">Общая характеристика типа. Многообразие </w:t>
      </w:r>
      <w:proofErr w:type="gramStart"/>
      <w:r w:rsidRPr="000E63AD">
        <w:rPr>
          <w:rFonts w:ascii="Times New Roman" w:hAnsi="Times New Roman" w:cs="Times New Roman"/>
          <w:i/>
          <w:sz w:val="24"/>
          <w:szCs w:val="24"/>
        </w:rPr>
        <w:t>иглокожих</w:t>
      </w:r>
      <w:proofErr w:type="gramEnd"/>
      <w:r w:rsidRPr="000E63AD">
        <w:rPr>
          <w:rFonts w:ascii="Times New Roman" w:hAnsi="Times New Roman" w:cs="Times New Roman"/>
          <w:i/>
          <w:sz w:val="24"/>
          <w:szCs w:val="24"/>
        </w:rPr>
        <w:t>; классы Морские звёзды, Морские ежи, Голотурии. Многообразие и экологическое значение.</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i/>
          <w:sz w:val="24"/>
          <w:szCs w:val="24"/>
        </w:rPr>
        <w:t>Схемы строения морской звезды, морского ежа и голотурии. Схема придонного биоценоза.</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4.11. Тип Хордовые. Бесчерепные (1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Происхождение хордовых; подтипы бесчерепных и позвоночных. Общая характеристика типа. Подтип Бесчерепные: ланцетник; особенности его организации и распространения.</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Схема строения ланцетника. Схема метаморфоза у асцидий.</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4.12. Подтип Позвоночные (Черепные). Надкласс Рыбы (2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 xml:space="preserve">Общая характеристика позвоночных. Происхождение рыб. Общая характеристика рыб. Классы Хрящевые (акулы и скаты) и Костные рыбы. Многообразие костных рыб: </w:t>
      </w:r>
      <w:proofErr w:type="spellStart"/>
      <w:r w:rsidRPr="000E63AD">
        <w:rPr>
          <w:rFonts w:ascii="Times New Roman" w:hAnsi="Times New Roman" w:cs="Times New Roman"/>
          <w:sz w:val="24"/>
          <w:szCs w:val="24"/>
        </w:rPr>
        <w:t>хрящекостные</w:t>
      </w:r>
      <w:proofErr w:type="spellEnd"/>
      <w:r w:rsidRPr="000E63AD">
        <w:rPr>
          <w:rFonts w:ascii="Times New Roman" w:hAnsi="Times New Roman" w:cs="Times New Roman"/>
          <w:sz w:val="24"/>
          <w:szCs w:val="24"/>
        </w:rPr>
        <w:t xml:space="preserve">, кистеперые, двоякодышащие и </w:t>
      </w:r>
      <w:proofErr w:type="spellStart"/>
      <w:r w:rsidRPr="000E63AD">
        <w:rPr>
          <w:rFonts w:ascii="Times New Roman" w:hAnsi="Times New Roman" w:cs="Times New Roman"/>
          <w:sz w:val="24"/>
          <w:szCs w:val="24"/>
        </w:rPr>
        <w:t>лучеперые</w:t>
      </w:r>
      <w:proofErr w:type="spellEnd"/>
      <w:r w:rsidRPr="000E63AD">
        <w:rPr>
          <w:rFonts w:ascii="Times New Roman" w:hAnsi="Times New Roman" w:cs="Times New Roman"/>
          <w:sz w:val="24"/>
          <w:szCs w:val="24"/>
        </w:rPr>
        <w:t xml:space="preserve"> рыбы. Многообразие видов и черты приспособленности к среде обитания. Экологическое и хозяйственное значение рыб.</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 xml:space="preserve">Многообразие рыб. Схема строения кистеперых и </w:t>
      </w:r>
      <w:proofErr w:type="spellStart"/>
      <w:r w:rsidRPr="000E63AD">
        <w:rPr>
          <w:rFonts w:ascii="Times New Roman" w:hAnsi="Times New Roman" w:cs="Times New Roman"/>
          <w:sz w:val="24"/>
          <w:szCs w:val="24"/>
        </w:rPr>
        <w:t>лучеперых</w:t>
      </w:r>
      <w:proofErr w:type="spellEnd"/>
      <w:r w:rsidRPr="000E63AD">
        <w:rPr>
          <w:rFonts w:ascii="Times New Roman" w:hAnsi="Times New Roman" w:cs="Times New Roman"/>
          <w:sz w:val="24"/>
          <w:szCs w:val="24"/>
        </w:rPr>
        <w:t xml:space="preserve"> рыб.</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Особенности внешнего строения рыб в связи с образом жизни</w:t>
      </w:r>
      <w:r w:rsidRPr="000E63AD">
        <w:rPr>
          <w:rFonts w:ascii="Times New Roman" w:hAnsi="Times New Roman" w:cs="Times New Roman"/>
          <w:sz w:val="24"/>
          <w:szCs w:val="24"/>
          <w:vertAlign w:val="superscript"/>
        </w:rPr>
        <w:t>*</w:t>
      </w:r>
      <w:r w:rsidRPr="000E63AD">
        <w:rPr>
          <w:rFonts w:ascii="Times New Roman" w:hAnsi="Times New Roman" w:cs="Times New Roman"/>
          <w:sz w:val="24"/>
          <w:szCs w:val="24"/>
        </w:rPr>
        <w:t>.</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4.13. Класс Земноводные (2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Первые земноводные. Общая характеристика земноводных как первых наземных позвоночных. Бесхвостые, хвостатые и безногие амфибии; многообразие, среда обитания и экологические особенности. Структурно-функциональная организация земноводных на примере лягушки. Экологическая роль и многообразие земноводных.</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Многообразие амфибий. Схемы строения кистеперых рыб и земноводных.</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Особенности внешнего строения лягушки, связанные с её образом жизни</w:t>
      </w:r>
      <w:r w:rsidRPr="000E63AD">
        <w:rPr>
          <w:rFonts w:ascii="Times New Roman" w:hAnsi="Times New Roman" w:cs="Times New Roman"/>
          <w:sz w:val="24"/>
          <w:szCs w:val="24"/>
          <w:vertAlign w:val="superscript"/>
        </w:rPr>
        <w:t>*</w:t>
      </w:r>
      <w:r w:rsidRPr="000E63AD">
        <w:rPr>
          <w:rFonts w:ascii="Times New Roman" w:hAnsi="Times New Roman" w:cs="Times New Roman"/>
          <w:sz w:val="24"/>
          <w:szCs w:val="24"/>
        </w:rPr>
        <w:t>.</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4.14. Класс Пресмыкающиеся (2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 xml:space="preserve">Происхождение рептилий. Общая характеристика пресмыкающихся как </w:t>
      </w:r>
      <w:proofErr w:type="spellStart"/>
      <w:r w:rsidRPr="000E63AD">
        <w:rPr>
          <w:rFonts w:ascii="Times New Roman" w:hAnsi="Times New Roman" w:cs="Times New Roman"/>
          <w:sz w:val="24"/>
          <w:szCs w:val="24"/>
        </w:rPr>
        <w:t>первичноназемных</w:t>
      </w:r>
      <w:proofErr w:type="spellEnd"/>
      <w:r w:rsidRPr="000E63AD">
        <w:rPr>
          <w:rFonts w:ascii="Times New Roman" w:hAnsi="Times New Roman" w:cs="Times New Roman"/>
          <w:sz w:val="24"/>
          <w:szCs w:val="24"/>
        </w:rPr>
        <w:t xml:space="preserve"> животных. Структурно-функциональная организация пресмыкающихся на примере ящерицы. Чешуйчатые (змеи, ящерицы и хамелеоны), крокодилы и черепахи. Распространение и многообразие форм рептилий; положение в экологических системах. Вымершие группы пресмыкающихся.</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Многообразие пресмыкающихся. Схемы строения земноводных и рептилий.</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lastRenderedPageBreak/>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Сравнительный анализ строения скелетов черепахи, ящерицы и змеи.</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4.15. Класс Птицы (4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 xml:space="preserve">Происхождение птиц; </w:t>
      </w:r>
      <w:proofErr w:type="spellStart"/>
      <w:r w:rsidRPr="000E63AD">
        <w:rPr>
          <w:rFonts w:ascii="Times New Roman" w:hAnsi="Times New Roman" w:cs="Times New Roman"/>
          <w:sz w:val="24"/>
          <w:szCs w:val="24"/>
        </w:rPr>
        <w:t>первоптицы</w:t>
      </w:r>
      <w:proofErr w:type="spellEnd"/>
      <w:r w:rsidRPr="000E63AD">
        <w:rPr>
          <w:rFonts w:ascii="Times New Roman" w:hAnsi="Times New Roman" w:cs="Times New Roman"/>
          <w:sz w:val="24"/>
          <w:szCs w:val="24"/>
        </w:rPr>
        <w:t xml:space="preserve"> и их предки; настоящие птицы. </w:t>
      </w:r>
      <w:proofErr w:type="spellStart"/>
      <w:r w:rsidRPr="000E63AD">
        <w:rPr>
          <w:rFonts w:ascii="Times New Roman" w:hAnsi="Times New Roman" w:cs="Times New Roman"/>
          <w:sz w:val="24"/>
          <w:szCs w:val="24"/>
        </w:rPr>
        <w:t>Килегрудые</w:t>
      </w:r>
      <w:proofErr w:type="spellEnd"/>
      <w:r w:rsidRPr="000E63AD">
        <w:rPr>
          <w:rFonts w:ascii="Times New Roman" w:hAnsi="Times New Roman" w:cs="Times New Roman"/>
          <w:sz w:val="24"/>
          <w:szCs w:val="24"/>
        </w:rPr>
        <w:t>, или летающие; бескилевые, или бегающие; пингвины, или плавающие птицы. Особенности организации и экологическая дифференцировка летающих птиц (птицы леса, степей и пустынь, открытых воздушных пространств, болот, водоёмов и побережий). Охрана и привлечение птиц; домашние птицы. Роль птиц в природе, жизни человека и его хозяйственной деятельности.</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Многообразие птиц. Схемы строения рептилий и птиц.</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Особенности внешнего строения птиц, связанные с их образом жизни</w:t>
      </w:r>
      <w:r w:rsidRPr="000E63AD">
        <w:rPr>
          <w:rFonts w:ascii="Times New Roman" w:hAnsi="Times New Roman" w:cs="Times New Roman"/>
          <w:sz w:val="24"/>
          <w:szCs w:val="24"/>
          <w:vertAlign w:val="superscript"/>
        </w:rPr>
        <w:t>*</w:t>
      </w:r>
      <w:r w:rsidRPr="000E63AD">
        <w:rPr>
          <w:rFonts w:ascii="Times New Roman" w:hAnsi="Times New Roman" w:cs="Times New Roman"/>
          <w:sz w:val="24"/>
          <w:szCs w:val="24"/>
        </w:rPr>
        <w:t>.</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Тема 4.16. Класс Млекопитающие (4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 xml:space="preserve">Происхождение млекопитающих. </w:t>
      </w:r>
      <w:proofErr w:type="spellStart"/>
      <w:r w:rsidRPr="000E63AD">
        <w:rPr>
          <w:rFonts w:ascii="Times New Roman" w:hAnsi="Times New Roman" w:cs="Times New Roman"/>
          <w:sz w:val="24"/>
          <w:szCs w:val="24"/>
        </w:rPr>
        <w:t>Первозвери</w:t>
      </w:r>
      <w:proofErr w:type="spellEnd"/>
      <w:r w:rsidRPr="000E63AD">
        <w:rPr>
          <w:rFonts w:ascii="Times New Roman" w:hAnsi="Times New Roman" w:cs="Times New Roman"/>
          <w:sz w:val="24"/>
          <w:szCs w:val="24"/>
        </w:rPr>
        <w:t xml:space="preserve"> (утконос и ехидна). Низшие звери (сумчатые). Настоящие звери (плацентарные). Структурно-функциональные особенности организации млекопитающих на примере собаки. Экологическая роль млекопитающих в процессе развития живой природы в кайнозойской эре. Основные отряды плацентарных млекопитающих: </w:t>
      </w:r>
      <w:proofErr w:type="gramStart"/>
      <w:r w:rsidRPr="000E63AD">
        <w:rPr>
          <w:rFonts w:ascii="Times New Roman" w:hAnsi="Times New Roman" w:cs="Times New Roman"/>
          <w:sz w:val="24"/>
          <w:szCs w:val="24"/>
        </w:rPr>
        <w:t>Насекомоядные, Рукокрылые, Грызуны, Зайцеобразные, Хищные, Ластоногие, Китообразные, Непарнокопытные, Парнокопытные, Приматы и др. Значение млекопитающих в природе и хозяйственной деятельности человека.</w:t>
      </w:r>
      <w:proofErr w:type="gramEnd"/>
      <w:r w:rsidRPr="000E63AD">
        <w:rPr>
          <w:rFonts w:ascii="Times New Roman" w:hAnsi="Times New Roman" w:cs="Times New Roman"/>
          <w:sz w:val="24"/>
          <w:szCs w:val="24"/>
        </w:rPr>
        <w:t xml:space="preserve"> Охрана ценных зверей. Домашние млекопитающие (крупный и мелкий рогатый скот и другие сельскохозяйственные животные).</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Схемы, отражающие экологическую дифференцировку млекопитающих. Многообразие млекопитающих. Схемы строения рептилий и млекопитающих.</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Лабораторные и практические работы</w:t>
      </w:r>
    </w:p>
    <w:p w:rsidR="006F62A7"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Изучение строения млекопитающих</w:t>
      </w:r>
      <w:r w:rsidRPr="000E63AD">
        <w:rPr>
          <w:rFonts w:ascii="Times New Roman" w:hAnsi="Times New Roman" w:cs="Times New Roman"/>
          <w:sz w:val="24"/>
          <w:szCs w:val="24"/>
          <w:vertAlign w:val="superscript"/>
        </w:rPr>
        <w:t>*</w:t>
      </w:r>
      <w:r w:rsidRPr="000E63AD">
        <w:rPr>
          <w:rFonts w:ascii="Times New Roman" w:hAnsi="Times New Roman" w:cs="Times New Roman"/>
          <w:sz w:val="24"/>
          <w:szCs w:val="24"/>
        </w:rPr>
        <w:t>.</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Распознавание животных своей местности, определение их систематического положения и значения в жизни человека</w:t>
      </w:r>
      <w:r w:rsidRPr="000E63AD">
        <w:rPr>
          <w:rFonts w:ascii="Times New Roman" w:hAnsi="Times New Roman" w:cs="Times New Roman"/>
          <w:sz w:val="24"/>
          <w:szCs w:val="24"/>
          <w:vertAlign w:val="superscript"/>
        </w:rPr>
        <w:t>*</w:t>
      </w:r>
      <w:r w:rsidRPr="000E63AD">
        <w:rPr>
          <w:rFonts w:ascii="Times New Roman" w:hAnsi="Times New Roman" w:cs="Times New Roman"/>
          <w:sz w:val="24"/>
          <w:szCs w:val="24"/>
        </w:rPr>
        <w:t>.</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Раздел 5. Вирусы (2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u w:val="single"/>
        </w:rPr>
        <w:t>Тема 5.1. Многообразие, особенности строения и происхождения вирусов (2 ч</w:t>
      </w:r>
      <w:r w:rsidRPr="000E63AD">
        <w:rPr>
          <w:rFonts w:ascii="Times New Roman" w:hAnsi="Times New Roman" w:cs="Times New Roman"/>
          <w:sz w:val="24"/>
          <w:szCs w:val="24"/>
        </w:rPr>
        <w:t>)</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Общая характеристика вирусов. История их открытия. Строение вируса на примере вируса табачной мозаики. Взаимодействие вируса и клетки. Вирусы — возбудители опасных заболеваний человека. Профилактика заболевания гриппом. Происхождение вирусов.</w:t>
      </w:r>
    </w:p>
    <w:p w:rsidR="00464B39" w:rsidRPr="000E63AD"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Демонстрация</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lastRenderedPageBreak/>
        <w:t>Модели различных вирусных частиц. Схемы взаимодействия вируса и клетки при горизонтальном и вертикальном типе передачи инфекции. Схемы, отражающие процесс развития вирусных заболеваний.</w:t>
      </w:r>
    </w:p>
    <w:p w:rsidR="00464B39" w:rsidRPr="000E63AD" w:rsidRDefault="00464B39" w:rsidP="000E63AD">
      <w:pPr>
        <w:rPr>
          <w:rFonts w:ascii="Times New Roman" w:hAnsi="Times New Roman" w:cs="Times New Roman"/>
          <w:sz w:val="24"/>
          <w:szCs w:val="24"/>
          <w:u w:val="single"/>
        </w:rPr>
      </w:pPr>
      <w:r w:rsidRPr="000E63AD">
        <w:rPr>
          <w:rFonts w:ascii="Times New Roman" w:hAnsi="Times New Roman" w:cs="Times New Roman"/>
          <w:sz w:val="24"/>
          <w:szCs w:val="24"/>
          <w:u w:val="single"/>
        </w:rPr>
        <w:t>Заключение (1 ч)</w:t>
      </w:r>
    </w:p>
    <w:p w:rsidR="00464B39" w:rsidRPr="000E63AD" w:rsidRDefault="00464B39" w:rsidP="000E63AD">
      <w:pPr>
        <w:rPr>
          <w:rFonts w:ascii="Times New Roman" w:hAnsi="Times New Roman" w:cs="Times New Roman"/>
          <w:sz w:val="24"/>
          <w:szCs w:val="24"/>
        </w:rPr>
      </w:pPr>
      <w:r w:rsidRPr="000E63AD">
        <w:rPr>
          <w:rFonts w:ascii="Times New Roman" w:hAnsi="Times New Roman" w:cs="Times New Roman"/>
          <w:sz w:val="24"/>
          <w:szCs w:val="24"/>
        </w:rPr>
        <w:t>Особенности организации и многообразие живых организмов. Основные области применения биологических знаний в практике сельского хозяйства, в ряде отраслей промышленности, при охране окружающей среды и здоровья человека.</w:t>
      </w:r>
    </w:p>
    <w:p w:rsidR="00464B39" w:rsidRDefault="00464B39" w:rsidP="000E63AD">
      <w:pPr>
        <w:rPr>
          <w:rFonts w:ascii="Times New Roman" w:hAnsi="Times New Roman" w:cs="Times New Roman"/>
          <w:b/>
          <w:sz w:val="24"/>
          <w:szCs w:val="24"/>
        </w:rPr>
      </w:pPr>
      <w:r w:rsidRPr="000E63AD">
        <w:rPr>
          <w:rFonts w:ascii="Times New Roman" w:hAnsi="Times New Roman" w:cs="Times New Roman"/>
          <w:b/>
          <w:sz w:val="24"/>
          <w:szCs w:val="24"/>
        </w:rPr>
        <w:t>Резервное время — 4 ч.</w:t>
      </w:r>
    </w:p>
    <w:p w:rsidR="000E63AD" w:rsidRPr="000E63AD" w:rsidRDefault="000E63AD" w:rsidP="000E63AD">
      <w:pPr>
        <w:rPr>
          <w:rFonts w:ascii="Times New Roman" w:hAnsi="Times New Roman" w:cs="Times New Roman"/>
          <w:sz w:val="24"/>
          <w:szCs w:val="24"/>
        </w:rPr>
      </w:pPr>
    </w:p>
    <w:p w:rsidR="000E63AD" w:rsidRPr="00ED07D9" w:rsidRDefault="00945ACB" w:rsidP="00945ACB">
      <w:pPr>
        <w:jc w:val="center"/>
        <w:rPr>
          <w:rFonts w:ascii="Times New Roman" w:hAnsi="Times New Roman" w:cs="Times New Roman"/>
          <w:b/>
          <w:sz w:val="28"/>
          <w:szCs w:val="28"/>
        </w:rPr>
      </w:pPr>
      <w:r>
        <w:rPr>
          <w:rFonts w:ascii="Times New Roman" w:hAnsi="Times New Roman" w:cs="Times New Roman"/>
          <w:b/>
          <w:sz w:val="28"/>
          <w:szCs w:val="28"/>
        </w:rPr>
        <w:t>«Биология. Человек. 8 класс» (68</w:t>
      </w:r>
      <w:r w:rsidR="000E63AD" w:rsidRPr="00ED07D9">
        <w:rPr>
          <w:rFonts w:ascii="Times New Roman" w:hAnsi="Times New Roman" w:cs="Times New Roman"/>
          <w:b/>
          <w:sz w:val="28"/>
          <w:szCs w:val="28"/>
        </w:rPr>
        <w:t> ч, 2 ч в неделю)</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Раздел 1. Место человека в системе органического мира (2 ч)</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человекообразных обезьян. Человек разумный.</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Демонстрация</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Скелеты человека и позвоночных. Таблицы, схемы, рисунки, раскрывающие черты сходства человека и животных.</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Раздел 2. Происхождение человека (2 ч)</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 xml:space="preserve">Биологические и социальные факторы </w:t>
      </w:r>
      <w:proofErr w:type="spellStart"/>
      <w:r w:rsidRPr="000E63AD">
        <w:rPr>
          <w:rFonts w:ascii="Times New Roman" w:hAnsi="Times New Roman" w:cs="Times New Roman"/>
          <w:sz w:val="24"/>
          <w:szCs w:val="24"/>
        </w:rPr>
        <w:t>антропосоциогенеза</w:t>
      </w:r>
      <w:proofErr w:type="spellEnd"/>
      <w:r w:rsidRPr="000E63AD">
        <w:rPr>
          <w:rFonts w:ascii="Times New Roman" w:hAnsi="Times New Roman" w:cs="Times New Roman"/>
          <w:sz w:val="24"/>
          <w:szCs w:val="24"/>
        </w:rPr>
        <w:t>. Этапы антропогенеза и факторы становления человека. Расы человека, их происхождение и единство.</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Демонстрация</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Модель «Происхождение человека». Модели остатков материальной первобытной культуры человека. Изображение представителей различных рас человека.</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Раздел 3. Краткая история развития знаний о строении и функциях организма человека (7 ч)</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Науки о человеке: анатомия, физиология, гигиена. Великие анатомы и физиологи: Гиппократ, Клавдий Гален, Андреас Везалий.</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Демонстрация</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Портреты великих учёных — анатомов и физиологов.</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Раздел 4. Общий обзор строения и функций организма человека (4 ч)</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 xml:space="preserve">Клеточное строение организма. Ткани: эпителиальные, соединительные, мышечные, </w:t>
      </w:r>
      <w:proofErr w:type="gramStart"/>
      <w:r w:rsidRPr="000E63AD">
        <w:rPr>
          <w:rFonts w:ascii="Times New Roman" w:hAnsi="Times New Roman" w:cs="Times New Roman"/>
          <w:sz w:val="24"/>
          <w:szCs w:val="24"/>
        </w:rPr>
        <w:t>нервная</w:t>
      </w:r>
      <w:proofErr w:type="gramEnd"/>
      <w:r w:rsidRPr="000E63AD">
        <w:rPr>
          <w:rFonts w:ascii="Times New Roman" w:hAnsi="Times New Roman" w:cs="Times New Roman"/>
          <w:sz w:val="24"/>
          <w:szCs w:val="24"/>
        </w:rPr>
        <w:t>. Органы человеческого организма. Системы органов. Взаимосвязь органов и систем органов как основа гомеостаза.</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Демонстрация</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Схемы строения систем органов человека.</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lastRenderedPageBreak/>
        <w:t>Лабораторные и практические работы</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Изучение микроскопического строения тканей.</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Распознавание на таблицах органов и систем органов.</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Раздел 5. Координация и регуляция (10 ч)</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Гуморальная регуляция. Железы внутренней секреции. Гормоны и их роль в обменных процессах. Нервно-гуморальная регуляция.</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Демонстрация</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Схемы строения эндокринных желез. Таблицы, иллюстрирующие строение, биологическую активность и точки приложения гормонов. Фотографии больных с различными нарушениями функций эндокринных желез.</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Нервная регуляция. Значение нервной системы. Центральная и периферическая нервные системы. Вегетативная и соматическая части нервной системы. Рефлекс; проведение нервного импульса. Строение и функции спинного мозга, отделов головного мозга. Большие полушария головного мозга. Кора больших полушарий. Значение коры больших полушарий и её связи с другими отделами мозга. Органы чувств (анализаторы), их строение и функции. Строение, функции и гигиена органов зрения. Строение и функции органов слуха. Предупреждение нарушений слуха. Органы осязания, вкуса, обоняния. Гигиена органов чувств.</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Демонстрация</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Модели головного мозга, органов чувств. Схемы рефлекторных дуг безусловных рефлексов.</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Лабораторные и практические работы</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Изучение головного мозга человека (по муляжам).</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Изучение изменения размера зрачка.</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Раздел 6. Опора и движение (8 ч)</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 xml:space="preserve">Скелет человека, его отделы: осевой скелет, скелет поясов конечностей. Особенности скелета человека, связанные с трудовой деятельностью и </w:t>
      </w:r>
      <w:proofErr w:type="spellStart"/>
      <w:r w:rsidRPr="000E63AD">
        <w:rPr>
          <w:rFonts w:ascii="Times New Roman" w:hAnsi="Times New Roman" w:cs="Times New Roman"/>
          <w:sz w:val="24"/>
          <w:szCs w:val="24"/>
        </w:rPr>
        <w:t>прямохождением</w:t>
      </w:r>
      <w:proofErr w:type="spellEnd"/>
      <w:r w:rsidRPr="000E63AD">
        <w:rPr>
          <w:rFonts w:ascii="Times New Roman" w:hAnsi="Times New Roman" w:cs="Times New Roman"/>
          <w:sz w:val="24"/>
          <w:szCs w:val="24"/>
        </w:rPr>
        <w:t>. Состав и строение костей: трубчатые губчатые кости. Рост костей. Возрастные изменения в строении костей. Типы соединения костей. Заболевания опорно-двигательной системы и их профилактика. Мышечная система. Строение и развитие мышц. Основные группы мышц, их функции. Работа мышц; статическая и динамическая нагрузки. Роль нервной системы в регуляции работы мышц. Утомление мышц, роль активного отдыха в восстановлении активности мышечной ткани. Значение физической культуры и режима труда для правильного формирования опорно-двигательной системы.</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Демонстрация</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Скелет человека, отдельных костей. Распилы костей. Приёмы оказания первой помощи при повреждениях (травмах) опорно-двигательной системы.</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Лабораторные и практические работы</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Изучение внешнего строения костей.</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lastRenderedPageBreak/>
        <w:t>Измерение массы и роста своего организма.</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Выявление влияния статистической и динамической работы на утомление мышц.</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Раздел 7. Внутренняя среда организма (3 ч)</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 xml:space="preserve">Понятие «внутренняя среда». Тканевая жидкость. Кровь, её состав и значение в обеспечении жизнедеятельности организма. Клеточные элементы крови: эритроциты, лейкоциты, тромбоциты. Плазма крови. Свёртывание крови. Группы крови. Лимфа. Иммунитет. Инфекционные заболевания. Предупредительные прививки. Переливание крови. Донорство. </w:t>
      </w:r>
      <w:r w:rsidRPr="000E63AD">
        <w:rPr>
          <w:rFonts w:ascii="Times New Roman" w:hAnsi="Times New Roman" w:cs="Times New Roman"/>
          <w:i/>
          <w:sz w:val="24"/>
          <w:szCs w:val="24"/>
        </w:rPr>
        <w:t>Значение работ Л. Пастера и И. И. Мечникова в области иммунитета.</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Демонстрация</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Схемы и таблицы, посвящённые составу крови, группам крови.</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Лабораторные и практические работы</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Изучение микроскопического строения крови.</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Раздел 8. Транспорт веществ (4 ч)</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 xml:space="preserve">Сердце, его строение и регуляция деятельности. Большой и малый круги кровообращения. </w:t>
      </w:r>
      <w:proofErr w:type="spellStart"/>
      <w:r w:rsidRPr="000E63AD">
        <w:rPr>
          <w:rFonts w:ascii="Times New Roman" w:hAnsi="Times New Roman" w:cs="Times New Roman"/>
          <w:sz w:val="24"/>
          <w:szCs w:val="24"/>
        </w:rPr>
        <w:t>Лимфообращение</w:t>
      </w:r>
      <w:proofErr w:type="spellEnd"/>
      <w:r w:rsidRPr="000E63AD">
        <w:rPr>
          <w:rFonts w:ascii="Times New Roman" w:hAnsi="Times New Roman" w:cs="Times New Roman"/>
          <w:sz w:val="24"/>
          <w:szCs w:val="24"/>
        </w:rPr>
        <w:t>. Движение крови по сосудам. Кровяное давление. Заболевания органов кровообращения, их предупреждение.</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Демонстрация</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Модель сердца человека. Таблицы и схемы, иллюстрирующие строение клеток крови и органов кровообращения.</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Лабораторные и практические работы</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Измерение кровяного давления.</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Определение пульса и подсчёт числа сердечных сокращений.</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Раздел 9. Дыхание (5 ч)</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Потребность организма человека в кислороде воздуха. Органы дыхания, их строение. Дыхательные движения. Газообмен в лёгких, тканях. Перенос газов эритроцитами и плазмой крови. Регуляция дыхания. Искусственное дыхание. Голосовой аппарат.</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Демонстрация</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Модели гортани, лёгких. Схемы, иллюстрирующие механизм вдоха и выдоха, приёмы искусственного дыхания.</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Лабораторные и практические работы</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Определение частоты дыхания.</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Раздел 10. Пищеварение (5 ч)</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 xml:space="preserve">Питательные вещества и пищевые продукты. Потребность человека в пище и питательных веществах. Витамины. Пищеварение. Строение и функции органов пищеварения. Пищеварительные </w:t>
      </w:r>
      <w:r w:rsidRPr="000E63AD">
        <w:rPr>
          <w:rFonts w:ascii="Times New Roman" w:hAnsi="Times New Roman" w:cs="Times New Roman"/>
          <w:sz w:val="24"/>
          <w:szCs w:val="24"/>
        </w:rPr>
        <w:lastRenderedPageBreak/>
        <w:t xml:space="preserve">железы: печень и поджелудочная железа. Этапы процессов пищеварения. </w:t>
      </w:r>
      <w:r w:rsidRPr="000E63AD">
        <w:rPr>
          <w:rFonts w:ascii="Times New Roman" w:hAnsi="Times New Roman" w:cs="Times New Roman"/>
          <w:i/>
          <w:sz w:val="24"/>
          <w:szCs w:val="24"/>
        </w:rPr>
        <w:t>Исследования И. П. Павлова в области пищеварения.</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Демонстрация</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Модель торса человека. Муляжи внутренних органов.</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Лабораторные и практические работы</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Воздействие желудочного сока на белки, слюны — на крахмал.</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Определение норм рационального питания.</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Раздел 11. Обмен веществ и энергии (2 ч)</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Общая характеристика обмена веществ и энергии. Пластический и энергетический обмен, их взаимосвязь.</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Витамины, их роль в обмене веществ. Гиповитаминоз. Гипервитаминоз.</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Конечные продукты обмена веществ. Органы выделения. Почки, их строение и функции. Образование мочи. Роль кожи в выведении из организма продуктов обмена веществ.</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Демонстрация</w:t>
      </w:r>
    </w:p>
    <w:p w:rsid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Модель почек.</w:t>
      </w:r>
    </w:p>
    <w:p w:rsidR="00036057" w:rsidRDefault="00036057" w:rsidP="000E63AD">
      <w:pPr>
        <w:rPr>
          <w:rFonts w:ascii="Times New Roman" w:hAnsi="Times New Roman" w:cs="Times New Roman"/>
          <w:b/>
          <w:sz w:val="24"/>
          <w:szCs w:val="24"/>
        </w:rPr>
      </w:pPr>
      <w:r w:rsidRPr="00036057">
        <w:rPr>
          <w:rFonts w:ascii="Times New Roman" w:hAnsi="Times New Roman" w:cs="Times New Roman"/>
          <w:b/>
          <w:sz w:val="24"/>
          <w:szCs w:val="24"/>
        </w:rPr>
        <w:t>Раздел 12. Выделение (2ч)</w:t>
      </w:r>
    </w:p>
    <w:p w:rsidR="00036057" w:rsidRPr="00036057" w:rsidRDefault="00036057" w:rsidP="000E63AD">
      <w:pPr>
        <w:rPr>
          <w:rFonts w:ascii="Times New Roman" w:hAnsi="Times New Roman" w:cs="Times New Roman"/>
          <w:sz w:val="24"/>
          <w:szCs w:val="24"/>
        </w:rPr>
      </w:pPr>
      <w:r>
        <w:rPr>
          <w:rFonts w:ascii="Times New Roman" w:hAnsi="Times New Roman" w:cs="Times New Roman"/>
          <w:sz w:val="24"/>
          <w:szCs w:val="24"/>
        </w:rPr>
        <w:t>Конечные продукты обмена веществ. Почки, их строение. Роль кожи для выведения из организма продуктов обмена</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Раздел 13. Покровы тела (3 ч)</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Строение и функции кожи. Роль кожи в теплорегуляции. Закаливание. Гигиенические требования к одежде, обуви. Заболевания кожи и их предупреждение.</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Демонстрация</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Схемы, иллюстрирующие строение кожных покровов человека, производные кожи.</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Раздел 14. Размножение и развитие (3 ч)</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Система органов размножения: строение и гигиена. Оплодотворение. Внутриутробное развитие, роды. Лактация. Рост и развитие ребёнка. Планирование семьи.</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Раздел 15. Высшая нервная деятельность (5 ч)</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 xml:space="preserve">Рефлекс — основа нервной деятельности. </w:t>
      </w:r>
      <w:r w:rsidRPr="000E63AD">
        <w:rPr>
          <w:rFonts w:ascii="Times New Roman" w:hAnsi="Times New Roman" w:cs="Times New Roman"/>
          <w:i/>
          <w:sz w:val="24"/>
          <w:szCs w:val="24"/>
        </w:rPr>
        <w:t>Исследования И. М. Сеченова, И. П. Павлова, А. А. Ухтомского, П. К. Анохина.</w:t>
      </w:r>
      <w:r w:rsidRPr="000E63AD">
        <w:rPr>
          <w:rFonts w:ascii="Times New Roman" w:hAnsi="Times New Roman" w:cs="Times New Roman"/>
          <w:sz w:val="24"/>
          <w:szCs w:val="24"/>
        </w:rPr>
        <w:t xml:space="preserve"> Виды рефлексов. Формы поведения. Особенности высшей нервной деятельности и поведения человека. Познавательные процессы. Торможение. Типы нервной системы. Речь. Мышление. Сознание. Биологические ритмы. Сон, его значение и гигиена. Гигиена умственного труда. Память. Эмоции. Особенности психики человека.</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Раздел 16. Человек и его здоровье (4 ч)</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lastRenderedPageBreak/>
        <w:t>Соблюдение санитарно-гигиенических норм и правил здорового образа жизни. Оказание первой доврачебной помощи при кровотечении, отравлении угарным газом, спасении утопающего, травмах, ожогах, обморожении. Укрепление здоровья: двигательная активность, закаливание. Факторы риска: стрессы, гиподинамия, переутомление. Вредные привычки, их влияние на здоровье человека. Человек и окружающая среда. Окружающая среда как источник веществ и энергии. Среда обитания. Правила поведения человека в окружающей среде.</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Лабораторные и практические работы</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Изучение приёмов остановки артериального и венозного кровотечений.</w:t>
      </w:r>
    </w:p>
    <w:p w:rsidR="000E63AD" w:rsidRPr="000E63AD" w:rsidRDefault="000E63AD" w:rsidP="000E63AD">
      <w:pPr>
        <w:rPr>
          <w:rFonts w:ascii="Times New Roman" w:hAnsi="Times New Roman" w:cs="Times New Roman"/>
          <w:sz w:val="24"/>
          <w:szCs w:val="24"/>
        </w:rPr>
      </w:pPr>
      <w:r w:rsidRPr="000E63AD">
        <w:rPr>
          <w:rFonts w:ascii="Times New Roman" w:hAnsi="Times New Roman" w:cs="Times New Roman"/>
          <w:sz w:val="24"/>
          <w:szCs w:val="24"/>
        </w:rPr>
        <w:t>Анализ и оценка влияния на здоровье человека факторов окружающей среды.</w:t>
      </w:r>
    </w:p>
    <w:p w:rsidR="000E63AD" w:rsidRPr="00ED07D9" w:rsidRDefault="000E63AD" w:rsidP="000E63AD">
      <w:pPr>
        <w:rPr>
          <w:rFonts w:ascii="Times New Roman" w:hAnsi="Times New Roman" w:cs="Times New Roman"/>
          <w:b/>
          <w:sz w:val="24"/>
          <w:szCs w:val="24"/>
        </w:rPr>
      </w:pPr>
      <w:r w:rsidRPr="00ED07D9">
        <w:rPr>
          <w:rFonts w:ascii="Times New Roman" w:hAnsi="Times New Roman" w:cs="Times New Roman"/>
          <w:b/>
          <w:sz w:val="24"/>
          <w:szCs w:val="24"/>
        </w:rPr>
        <w:t>Резервное время —</w:t>
      </w:r>
      <w:r w:rsidR="00036057">
        <w:rPr>
          <w:rFonts w:ascii="Times New Roman" w:hAnsi="Times New Roman" w:cs="Times New Roman"/>
          <w:b/>
          <w:sz w:val="24"/>
          <w:szCs w:val="24"/>
        </w:rPr>
        <w:t>5</w:t>
      </w:r>
      <w:r w:rsidR="00CC0C29">
        <w:rPr>
          <w:rFonts w:ascii="Times New Roman" w:hAnsi="Times New Roman" w:cs="Times New Roman"/>
          <w:b/>
          <w:sz w:val="24"/>
          <w:szCs w:val="24"/>
        </w:rPr>
        <w:t xml:space="preserve"> </w:t>
      </w:r>
      <w:r w:rsidRPr="00ED07D9">
        <w:rPr>
          <w:rFonts w:ascii="Times New Roman" w:hAnsi="Times New Roman" w:cs="Times New Roman"/>
          <w:b/>
          <w:sz w:val="24"/>
          <w:szCs w:val="24"/>
        </w:rPr>
        <w:t>часов.</w:t>
      </w:r>
    </w:p>
    <w:p w:rsidR="004C54B1" w:rsidRPr="00ED07D9" w:rsidRDefault="004C54B1" w:rsidP="00ED07D9">
      <w:pPr>
        <w:rPr>
          <w:rFonts w:ascii="Times New Roman" w:hAnsi="Times New Roman" w:cs="Times New Roman"/>
          <w:sz w:val="24"/>
          <w:szCs w:val="24"/>
        </w:rPr>
      </w:pPr>
    </w:p>
    <w:p w:rsidR="00ED07D9" w:rsidRPr="008B6CD0" w:rsidRDefault="00ED07D9" w:rsidP="00036057">
      <w:pPr>
        <w:jc w:val="center"/>
        <w:rPr>
          <w:rFonts w:ascii="Times New Roman" w:hAnsi="Times New Roman" w:cs="Times New Roman"/>
          <w:b/>
          <w:sz w:val="28"/>
          <w:szCs w:val="28"/>
        </w:rPr>
      </w:pPr>
      <w:r w:rsidRPr="008B6CD0">
        <w:rPr>
          <w:rFonts w:ascii="Times New Roman" w:hAnsi="Times New Roman" w:cs="Times New Roman"/>
          <w:b/>
          <w:sz w:val="28"/>
          <w:szCs w:val="28"/>
        </w:rPr>
        <w:t>«Биология. Общие закономерности. 9 класс» (68 ч, 2 ч в неделю)</w:t>
      </w:r>
    </w:p>
    <w:p w:rsidR="00ED07D9" w:rsidRPr="00ED07D9" w:rsidRDefault="00ED07D9" w:rsidP="00ED07D9">
      <w:pPr>
        <w:rPr>
          <w:rFonts w:ascii="Times New Roman" w:hAnsi="Times New Roman" w:cs="Times New Roman"/>
          <w:b/>
          <w:sz w:val="24"/>
          <w:szCs w:val="24"/>
        </w:rPr>
      </w:pPr>
      <w:r w:rsidRPr="00ED07D9">
        <w:rPr>
          <w:rFonts w:ascii="Times New Roman" w:hAnsi="Times New Roman" w:cs="Times New Roman"/>
          <w:b/>
          <w:sz w:val="24"/>
          <w:szCs w:val="24"/>
        </w:rPr>
        <w:t>Введение (1 ч)</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Место курса в системе естественнонаучных дисциплин, а также в биологических науках. Цели и задачи курса. Значение предмета для понимания единства всего живого и взаимозависимости всех частей биосферы Земли.</w:t>
      </w:r>
    </w:p>
    <w:p w:rsidR="00ED07D9" w:rsidRPr="00ED07D9" w:rsidRDefault="00ED07D9" w:rsidP="00ED07D9">
      <w:pPr>
        <w:rPr>
          <w:rFonts w:ascii="Times New Roman" w:hAnsi="Times New Roman" w:cs="Times New Roman"/>
          <w:b/>
          <w:sz w:val="24"/>
          <w:szCs w:val="24"/>
        </w:rPr>
      </w:pPr>
      <w:r w:rsidRPr="00ED07D9">
        <w:rPr>
          <w:rFonts w:ascii="Times New Roman" w:hAnsi="Times New Roman" w:cs="Times New Roman"/>
          <w:b/>
          <w:sz w:val="24"/>
          <w:szCs w:val="24"/>
        </w:rPr>
        <w:t>Раздел 1. Эволюция живого мира на Земле (21 ч)</w:t>
      </w:r>
    </w:p>
    <w:p w:rsidR="00ED07D9" w:rsidRDefault="00ED07D9" w:rsidP="00ED07D9">
      <w:pPr>
        <w:rPr>
          <w:rFonts w:ascii="Times New Roman" w:hAnsi="Times New Roman" w:cs="Times New Roman"/>
          <w:sz w:val="24"/>
          <w:szCs w:val="24"/>
          <w:u w:val="single"/>
        </w:rPr>
      </w:pPr>
      <w:r w:rsidRPr="00ED07D9">
        <w:rPr>
          <w:rFonts w:ascii="Times New Roman" w:hAnsi="Times New Roman" w:cs="Times New Roman"/>
          <w:sz w:val="24"/>
          <w:szCs w:val="24"/>
          <w:u w:val="single"/>
        </w:rPr>
        <w:t>Тема 1.1. Многообразие живого мира. Уровни организации и основные свойства живых организмов (2 ч)</w:t>
      </w:r>
    </w:p>
    <w:p w:rsidR="00ED07D9" w:rsidRPr="00ED07D9" w:rsidRDefault="00ED07D9" w:rsidP="00ED07D9">
      <w:pPr>
        <w:rPr>
          <w:rFonts w:ascii="Times New Roman" w:hAnsi="Times New Roman" w:cs="Times New Roman"/>
          <w:sz w:val="24"/>
          <w:szCs w:val="24"/>
          <w:u w:val="single"/>
        </w:rPr>
      </w:pPr>
      <w:proofErr w:type="gramStart"/>
      <w:r w:rsidRPr="00ED07D9">
        <w:rPr>
          <w:rFonts w:ascii="Times New Roman" w:hAnsi="Times New Roman" w:cs="Times New Roman"/>
          <w:sz w:val="24"/>
          <w:szCs w:val="24"/>
        </w:rPr>
        <w:t>Уровни организации жизни: молекулярно-генетический, клеточный, тканевый, органный, организменный, популяционно-видовой, биогеоценотический и биосферный.</w:t>
      </w:r>
      <w:proofErr w:type="gramEnd"/>
      <w:r w:rsidRPr="00ED07D9">
        <w:rPr>
          <w:rFonts w:ascii="Times New Roman" w:hAnsi="Times New Roman" w:cs="Times New Roman"/>
          <w:sz w:val="24"/>
          <w:szCs w:val="24"/>
        </w:rPr>
        <w:t xml:space="preserve"> Единство химического состава живой материи; основные группы химических элементов и молекул, образующие живое вещество биосферы. Клеточное строение организмов, населяющих Землю. Обмен веществ и </w:t>
      </w:r>
      <w:proofErr w:type="spellStart"/>
      <w:r w:rsidRPr="00ED07D9">
        <w:rPr>
          <w:rFonts w:ascii="Times New Roman" w:hAnsi="Times New Roman" w:cs="Times New Roman"/>
          <w:sz w:val="24"/>
          <w:szCs w:val="24"/>
        </w:rPr>
        <w:t>саморегуляция</w:t>
      </w:r>
      <w:proofErr w:type="spellEnd"/>
      <w:r w:rsidRPr="00ED07D9">
        <w:rPr>
          <w:rFonts w:ascii="Times New Roman" w:hAnsi="Times New Roman" w:cs="Times New Roman"/>
          <w:sz w:val="24"/>
          <w:szCs w:val="24"/>
        </w:rPr>
        <w:t xml:space="preserve"> в биологических системах. Самовоспроизведение; наследственность и изменчивость как основа существования живой материи. Рост и развитие. Раздражимость; формы избирательной реакции организмов на внешние воздействия. Ритмичность процессов жизнедеятельности; биологические ритмы и их значение. Дискретность живого вещества и взаимоотношения части и целого в биосистемах. </w:t>
      </w:r>
      <w:proofErr w:type="spellStart"/>
      <w:r w:rsidRPr="00ED07D9">
        <w:rPr>
          <w:rFonts w:ascii="Times New Roman" w:hAnsi="Times New Roman" w:cs="Times New Roman"/>
          <w:sz w:val="24"/>
          <w:szCs w:val="24"/>
        </w:rPr>
        <w:t>Энергозависимость</w:t>
      </w:r>
      <w:proofErr w:type="spellEnd"/>
      <w:r w:rsidRPr="00ED07D9">
        <w:rPr>
          <w:rFonts w:ascii="Times New Roman" w:hAnsi="Times New Roman" w:cs="Times New Roman"/>
          <w:sz w:val="24"/>
          <w:szCs w:val="24"/>
        </w:rPr>
        <w:t xml:space="preserve"> живых организмов; формы потребления энергии. Царства живой природы; краткая характеристика естественной системы классификации живых организмов. Видовое разнообразие.</w:t>
      </w:r>
    </w:p>
    <w:p w:rsidR="00ED07D9" w:rsidRPr="00ED07D9" w:rsidRDefault="00ED07D9" w:rsidP="00ED07D9">
      <w:pPr>
        <w:rPr>
          <w:rFonts w:ascii="Times New Roman" w:hAnsi="Times New Roman" w:cs="Times New Roman"/>
          <w:b/>
          <w:sz w:val="24"/>
          <w:szCs w:val="24"/>
        </w:rPr>
      </w:pPr>
      <w:r w:rsidRPr="00ED07D9">
        <w:rPr>
          <w:rFonts w:ascii="Times New Roman" w:hAnsi="Times New Roman" w:cs="Times New Roman"/>
          <w:b/>
          <w:sz w:val="24"/>
          <w:szCs w:val="24"/>
        </w:rPr>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Схемы, отражающие структуры царств живой природы.</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t xml:space="preserve">Тема 1.2. Развитие биологии в </w:t>
      </w:r>
      <w:proofErr w:type="spellStart"/>
      <w:r w:rsidRPr="008B6CD0">
        <w:rPr>
          <w:rFonts w:ascii="Times New Roman" w:hAnsi="Times New Roman" w:cs="Times New Roman"/>
          <w:sz w:val="24"/>
          <w:szCs w:val="24"/>
          <w:u w:val="single"/>
        </w:rPr>
        <w:t>додарвиновский</w:t>
      </w:r>
      <w:proofErr w:type="spellEnd"/>
      <w:r w:rsidRPr="008B6CD0">
        <w:rPr>
          <w:rFonts w:ascii="Times New Roman" w:hAnsi="Times New Roman" w:cs="Times New Roman"/>
          <w:sz w:val="24"/>
          <w:szCs w:val="24"/>
          <w:u w:val="single"/>
        </w:rPr>
        <w:t xml:space="preserve"> период (2 ч)</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i/>
          <w:sz w:val="24"/>
          <w:szCs w:val="24"/>
        </w:rPr>
        <w:t xml:space="preserve">Развитие биологии в </w:t>
      </w:r>
      <w:proofErr w:type="spellStart"/>
      <w:r w:rsidRPr="00ED07D9">
        <w:rPr>
          <w:rFonts w:ascii="Times New Roman" w:hAnsi="Times New Roman" w:cs="Times New Roman"/>
          <w:i/>
          <w:sz w:val="24"/>
          <w:szCs w:val="24"/>
        </w:rPr>
        <w:t>додарвиновский</w:t>
      </w:r>
      <w:proofErr w:type="spellEnd"/>
      <w:r w:rsidRPr="00ED07D9">
        <w:rPr>
          <w:rFonts w:ascii="Times New Roman" w:hAnsi="Times New Roman" w:cs="Times New Roman"/>
          <w:i/>
          <w:sz w:val="24"/>
          <w:szCs w:val="24"/>
        </w:rPr>
        <w:t xml:space="preserve"> период. Господство в науке представлений об «изначальной целесообразности» и неизменности живой природы. Работы К. Линнея по систематике растений и животных. Эволюционная теория Ж. Б. Ламарка.</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lastRenderedPageBreak/>
        <w:t>Биографии учёных, внесших вклад в развитие эволюционных идей. Жизнь и деятельность Ж. Б. Ламарка.</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t>Тема 1.3. Теория Ч. Дарвина о происхождении видов путём естественного отбора (5 ч)</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Предпосылки возникновения учения Ч. Дарвина: достижения в области естественных наук, экспедиционный материал Ч. Дарвина. Учение Ч. Дарвина об искусственном отборе. Учение Ч. Дарвина о естественном отборе. Вид — элементарная эволюционная единица. Всеобщая индивидуальная изменчивость и избыточная численность потомства. Борьба за существование и естественный отбор.</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Биография Ч. Дарвина. Маршрут и конкретные находки Ч. Дарвина во время путешествия на корабле «</w:t>
      </w:r>
      <w:proofErr w:type="spellStart"/>
      <w:r w:rsidRPr="00ED07D9">
        <w:rPr>
          <w:rFonts w:ascii="Times New Roman" w:hAnsi="Times New Roman" w:cs="Times New Roman"/>
          <w:sz w:val="24"/>
          <w:szCs w:val="24"/>
        </w:rPr>
        <w:t>Бигль</w:t>
      </w:r>
      <w:proofErr w:type="spellEnd"/>
      <w:r w:rsidRPr="00ED07D9">
        <w:rPr>
          <w:rFonts w:ascii="Times New Roman" w:hAnsi="Times New Roman" w:cs="Times New Roman"/>
          <w:sz w:val="24"/>
          <w:szCs w:val="24"/>
        </w:rPr>
        <w:t>».</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t>Тема 1.4. Приспособленность организмов к условиям внешней среды как результат действия естественного отбора (2 ч)</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 xml:space="preserve">Приспособительные особенности строения. Покровительственная окраска покровов тела: скрывающая окраска (однотонная, </w:t>
      </w:r>
      <w:proofErr w:type="spellStart"/>
      <w:r w:rsidRPr="00ED07D9">
        <w:rPr>
          <w:rFonts w:ascii="Times New Roman" w:hAnsi="Times New Roman" w:cs="Times New Roman"/>
          <w:sz w:val="24"/>
          <w:szCs w:val="24"/>
        </w:rPr>
        <w:t>двутоновая</w:t>
      </w:r>
      <w:proofErr w:type="spellEnd"/>
      <w:r w:rsidRPr="00ED07D9">
        <w:rPr>
          <w:rFonts w:ascii="Times New Roman" w:hAnsi="Times New Roman" w:cs="Times New Roman"/>
          <w:sz w:val="24"/>
          <w:szCs w:val="24"/>
        </w:rPr>
        <w:t>, расчленяющая и др.); предостерегающая окраска. Мимикрия. Приспособительное поведение животных. Забота о потомстве. Физиологические адаптации. Относительность приспособленности.</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Иллюстрации, демонстрирующие строение тела животных и растительных организмов, обеспечивающие выживание в типичных для них условиях существования. Примеры различных видов покровительственной окраски у животных.</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Лабораторные и практические работы</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Обсуждение на моделях роли приспособительного поведения животных.</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t xml:space="preserve">Тема 1.5. </w:t>
      </w:r>
      <w:proofErr w:type="spellStart"/>
      <w:r w:rsidRPr="008B6CD0">
        <w:rPr>
          <w:rFonts w:ascii="Times New Roman" w:hAnsi="Times New Roman" w:cs="Times New Roman"/>
          <w:sz w:val="24"/>
          <w:szCs w:val="24"/>
          <w:u w:val="single"/>
        </w:rPr>
        <w:t>Микроэволюция</w:t>
      </w:r>
      <w:proofErr w:type="spellEnd"/>
      <w:r w:rsidRPr="008B6CD0">
        <w:rPr>
          <w:rFonts w:ascii="Times New Roman" w:hAnsi="Times New Roman" w:cs="Times New Roman"/>
          <w:sz w:val="24"/>
          <w:szCs w:val="24"/>
          <w:u w:val="single"/>
        </w:rPr>
        <w:t xml:space="preserve"> (2 ч)</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Вид как генетически изолированная система; репродуктивная изоляция и её механизмы. Популяционная структура вида; экологические и генетические характеристики популяций. Популяция — элементарная эволюционная единица. Пути и скорость видообразования; географическое и экологическое видообразование.</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Схемы, иллюстрирующие процесс географического видообразования. Живые растения и животные, гербарии и коллекции,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Лабораторные и практические работы</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Изучение приспособленности организмов к среде обитания</w:t>
      </w:r>
      <w:r w:rsidRPr="00ED07D9">
        <w:rPr>
          <w:rFonts w:ascii="Times New Roman" w:hAnsi="Times New Roman" w:cs="Times New Roman"/>
          <w:sz w:val="24"/>
          <w:szCs w:val="24"/>
          <w:vertAlign w:val="superscript"/>
        </w:rPr>
        <w:t>*</w:t>
      </w:r>
      <w:r w:rsidRPr="00ED07D9">
        <w:rPr>
          <w:rFonts w:ascii="Times New Roman" w:hAnsi="Times New Roman" w:cs="Times New Roman"/>
          <w:sz w:val="24"/>
          <w:szCs w:val="24"/>
        </w:rPr>
        <w:t>.</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Изучение изменчивости, критериев вида, результатов искусственного отбора на сортах культурных растений</w:t>
      </w:r>
      <w:r w:rsidRPr="00ED07D9">
        <w:rPr>
          <w:rFonts w:ascii="Times New Roman" w:hAnsi="Times New Roman" w:cs="Times New Roman"/>
          <w:sz w:val="24"/>
          <w:szCs w:val="24"/>
          <w:vertAlign w:val="superscript"/>
        </w:rPr>
        <w:t>*</w:t>
      </w:r>
      <w:r w:rsidRPr="00ED07D9">
        <w:rPr>
          <w:rFonts w:ascii="Times New Roman" w:hAnsi="Times New Roman" w:cs="Times New Roman"/>
          <w:sz w:val="24"/>
          <w:szCs w:val="24"/>
        </w:rPr>
        <w:t>.</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lastRenderedPageBreak/>
        <w:t>Тема 1.6. Биологически последствия адаптации. Макроэволюция (3 ч)</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Главные направления эволюционного процесса. Биологический прогресс и биологический регресс (А. Н. </w:t>
      </w:r>
      <w:proofErr w:type="spellStart"/>
      <w:r w:rsidRPr="00ED07D9">
        <w:rPr>
          <w:rFonts w:ascii="Times New Roman" w:hAnsi="Times New Roman" w:cs="Times New Roman"/>
          <w:sz w:val="24"/>
          <w:szCs w:val="24"/>
        </w:rPr>
        <w:t>Северцов</w:t>
      </w:r>
      <w:proofErr w:type="spellEnd"/>
      <w:r w:rsidRPr="00ED07D9">
        <w:rPr>
          <w:rFonts w:ascii="Times New Roman" w:hAnsi="Times New Roman" w:cs="Times New Roman"/>
          <w:sz w:val="24"/>
          <w:szCs w:val="24"/>
        </w:rPr>
        <w:t>). Пути достижения биологического прогресса. Основные закономерности эволюции: дивергенция, конвергенция, параллелизм. Правила эволюции групп организмов. Результаты эволюции: многообразие видов, органическая целесообразность, постепенное усложнение организации.</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Примеры гомологичных и аналогичных органов, их строения и происхождения в онтогенезе. Схемы соотношения путей прогрессивной биологической эволюции. Материалы, характеризующие представителей животных и растений, внесённых в Красную книгу и находящихся под охраной государства.</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t>Тема 1.7. Возникновение жизни на Земле (2 ч)</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Органический мир как результат эволюции. Возникновение и развитие жизни на Земле. Химический, предбиологический (теория академика А. И. Опарина), биологический и социальный этапы развития живой материи. Филогенетические связи в живой природе; естественная классификация живых организмов.</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Схемы возникновения одноклеточных эукариот, многоклеточных организмов, развития царств растений и животных.</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t>Тема 1.8. Развитие жизни на Земле (3 ч)</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 xml:space="preserve">Развитие жизни на Земле в архейскую и протерозойскую эры. Первые следы жизни на Земле. Появление всех современных типов беспозвоночных животных. Первые хордовые. Развитие водных растений. Развитие жизни на Земле в палеозойскую эру. Появление и эволюция сухопутных растений. Папоротники, семенные папоротники, голосеменные растения. Возникновение позвоночных: рыбы, земноводные, пресмыкающиеся. Развитие жизни на Земле в мезозойскую и кайнозойскую эры. Появление и распространение покрытосеменных растений. Возникновение птиц и млекопитающих. Появление и развитие приматов. Происхождение человека. Место человека в живой природе. Систематическое положение вида </w:t>
      </w:r>
      <w:r w:rsidRPr="00ED07D9">
        <w:rPr>
          <w:rFonts w:ascii="Times New Roman" w:hAnsi="Times New Roman" w:cs="Times New Roman"/>
          <w:sz w:val="24"/>
          <w:szCs w:val="24"/>
          <w:lang w:val="en-US"/>
        </w:rPr>
        <w:t>Homo</w:t>
      </w:r>
      <w:r w:rsidRPr="00ED07D9">
        <w:rPr>
          <w:rFonts w:ascii="Times New Roman" w:hAnsi="Times New Roman" w:cs="Times New Roman"/>
          <w:sz w:val="24"/>
          <w:szCs w:val="24"/>
        </w:rPr>
        <w:t xml:space="preserve"> </w:t>
      </w:r>
      <w:r w:rsidRPr="00ED07D9">
        <w:rPr>
          <w:rFonts w:ascii="Times New Roman" w:hAnsi="Times New Roman" w:cs="Times New Roman"/>
          <w:sz w:val="24"/>
          <w:szCs w:val="24"/>
          <w:lang w:val="en-US"/>
        </w:rPr>
        <w:t>sapiens</w:t>
      </w:r>
      <w:r w:rsidRPr="00ED07D9">
        <w:rPr>
          <w:rFonts w:ascii="Times New Roman" w:hAnsi="Times New Roman" w:cs="Times New Roman"/>
          <w:sz w:val="24"/>
          <w:szCs w:val="24"/>
        </w:rPr>
        <w:t xml:space="preserve"> в системе животного мира. Признаки и свойства человека, позволяющие отнести его к различным систематическим группам царства животных. Стадии эволюции человека: древнейший человек, древний человек, первые современные люди. Свойства человека как биологического вида. Популяционная структура вида </w:t>
      </w:r>
      <w:r w:rsidRPr="00ED07D9">
        <w:rPr>
          <w:rFonts w:ascii="Times New Roman" w:hAnsi="Times New Roman" w:cs="Times New Roman"/>
          <w:sz w:val="24"/>
          <w:szCs w:val="24"/>
          <w:lang w:val="en-US"/>
        </w:rPr>
        <w:t>Homo</w:t>
      </w:r>
      <w:r w:rsidRPr="00ED07D9">
        <w:rPr>
          <w:rFonts w:ascii="Times New Roman" w:hAnsi="Times New Roman" w:cs="Times New Roman"/>
          <w:sz w:val="24"/>
          <w:szCs w:val="24"/>
        </w:rPr>
        <w:t xml:space="preserve"> </w:t>
      </w:r>
      <w:r w:rsidRPr="00ED07D9">
        <w:rPr>
          <w:rFonts w:ascii="Times New Roman" w:hAnsi="Times New Roman" w:cs="Times New Roman"/>
          <w:sz w:val="24"/>
          <w:szCs w:val="24"/>
          <w:lang w:val="en-US"/>
        </w:rPr>
        <w:t>sapiens</w:t>
      </w:r>
      <w:r w:rsidRPr="00ED07D9">
        <w:rPr>
          <w:rFonts w:ascii="Times New Roman" w:hAnsi="Times New Roman" w:cs="Times New Roman"/>
          <w:sz w:val="24"/>
          <w:szCs w:val="24"/>
        </w:rPr>
        <w:t xml:space="preserve">; человеческие расы; </w:t>
      </w:r>
      <w:proofErr w:type="spellStart"/>
      <w:r w:rsidRPr="00ED07D9">
        <w:rPr>
          <w:rFonts w:ascii="Times New Roman" w:hAnsi="Times New Roman" w:cs="Times New Roman"/>
          <w:sz w:val="24"/>
          <w:szCs w:val="24"/>
        </w:rPr>
        <w:t>расообразование</w:t>
      </w:r>
      <w:proofErr w:type="spellEnd"/>
      <w:r w:rsidRPr="00ED07D9">
        <w:rPr>
          <w:rFonts w:ascii="Times New Roman" w:hAnsi="Times New Roman" w:cs="Times New Roman"/>
          <w:sz w:val="24"/>
          <w:szCs w:val="24"/>
        </w:rPr>
        <w:t>; единство происхождения рас. Антинаучная сущность расизма.</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Репродукции картин З. </w:t>
      </w:r>
      <w:proofErr w:type="spellStart"/>
      <w:r w:rsidRPr="00ED07D9">
        <w:rPr>
          <w:rFonts w:ascii="Times New Roman" w:hAnsi="Times New Roman" w:cs="Times New Roman"/>
          <w:sz w:val="24"/>
          <w:szCs w:val="24"/>
        </w:rPr>
        <w:t>Буриана</w:t>
      </w:r>
      <w:proofErr w:type="spellEnd"/>
      <w:r w:rsidRPr="00ED07D9">
        <w:rPr>
          <w:rFonts w:ascii="Times New Roman" w:hAnsi="Times New Roman" w:cs="Times New Roman"/>
          <w:sz w:val="24"/>
          <w:szCs w:val="24"/>
        </w:rPr>
        <w:t>, отражающих фауну и флору различных эр и периодов. Схемы развития царств живой природы. Окаменелости, отпечатки растений в древних породах. Модели скелетов человека и позвоночных животных.</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Раздел 2. Структурная организация живых организмов (10 ч)</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 xml:space="preserve">Элементный состав клетки. Распространённость элементов, их вклад в образование живой материи и объектов неживой природы. Макроэлементы, микроэлементы; их вклад в образование </w:t>
      </w:r>
      <w:r w:rsidRPr="00ED07D9">
        <w:rPr>
          <w:rFonts w:ascii="Times New Roman" w:hAnsi="Times New Roman" w:cs="Times New Roman"/>
          <w:sz w:val="24"/>
          <w:szCs w:val="24"/>
        </w:rPr>
        <w:lastRenderedPageBreak/>
        <w:t xml:space="preserve">неорганических и органических молекул живого вещества. Неорганические молекулы живого вещества. Вода; её химические свойства и биологическая роль. Соли неорганических кислот, их вклад в обеспечение процессов жизнедеятельности и поддержание гомеостаза. Роль катионов и анионов в обеспечении процессов жизнедеятельности. Осмос и осмотическое давление; осмотическое поступление молекул в клетку. Органические молекулы. Биологические полимеры — белки; их структурная организация. Функции белковых молекул. Углеводы, их строение и биологическая роль. Жиры — основной структурный компонент клеточных мембран и источник энергии. ДНК — молекулы наследственности. Редупликация ДНК, передача наследственной информации из поколения в поколение. Передача наследственной информации из ядра в цитоплазму; транскрипция. РНК, её структура и функции. Информационные, транспортные, </w:t>
      </w:r>
      <w:proofErr w:type="spellStart"/>
      <w:r w:rsidRPr="00ED07D9">
        <w:rPr>
          <w:rFonts w:ascii="Times New Roman" w:hAnsi="Times New Roman" w:cs="Times New Roman"/>
          <w:sz w:val="24"/>
          <w:szCs w:val="24"/>
        </w:rPr>
        <w:t>рибосомальные</w:t>
      </w:r>
      <w:proofErr w:type="spellEnd"/>
      <w:r w:rsidRPr="00ED07D9">
        <w:rPr>
          <w:rFonts w:ascii="Times New Roman" w:hAnsi="Times New Roman" w:cs="Times New Roman"/>
          <w:sz w:val="24"/>
          <w:szCs w:val="24"/>
        </w:rPr>
        <w:t xml:space="preserve"> РНК.</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Объёмные модели структурной организации биологических полимеров — белков и нуклеиновых кислот, их сравнение с моделями искусственных полимеров (например, поливинилхлоридом).</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t>Тема 2.2. Обмен веществ и преобразование энергии в клетке (3 ч)</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 xml:space="preserve">Обмен веществ и превращение энергии в клетке. Транспорт веществ через клеточную мембрану. </w:t>
      </w:r>
      <w:proofErr w:type="spellStart"/>
      <w:r w:rsidRPr="00ED07D9">
        <w:rPr>
          <w:rFonts w:ascii="Times New Roman" w:hAnsi="Times New Roman" w:cs="Times New Roman"/>
          <w:sz w:val="24"/>
          <w:szCs w:val="24"/>
        </w:rPr>
        <w:t>Пин</w:t>
      </w:r>
      <w:proofErr w:type="gramStart"/>
      <w:r w:rsidRPr="00ED07D9">
        <w:rPr>
          <w:rFonts w:ascii="Times New Roman" w:hAnsi="Times New Roman" w:cs="Times New Roman"/>
          <w:sz w:val="24"/>
          <w:szCs w:val="24"/>
        </w:rPr>
        <w:t>о</w:t>
      </w:r>
      <w:proofErr w:type="spellEnd"/>
      <w:r w:rsidRPr="00ED07D9">
        <w:rPr>
          <w:rFonts w:ascii="Times New Roman" w:hAnsi="Times New Roman" w:cs="Times New Roman"/>
          <w:sz w:val="24"/>
          <w:szCs w:val="24"/>
        </w:rPr>
        <w:t>-</w:t>
      </w:r>
      <w:proofErr w:type="gramEnd"/>
      <w:r w:rsidRPr="00ED07D9">
        <w:rPr>
          <w:rFonts w:ascii="Times New Roman" w:hAnsi="Times New Roman" w:cs="Times New Roman"/>
          <w:sz w:val="24"/>
          <w:szCs w:val="24"/>
        </w:rPr>
        <w:t xml:space="preserve"> и фагоцитоз. Внутриклеточное пищеварение и накопление энергии; расщепление глюкозы. Биосинтез белков, жиров и углеводов в клетке.</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t>Тема 2.3. Строение и функции клеток (5 ч)</w:t>
      </w:r>
    </w:p>
    <w:p w:rsidR="00ED07D9" w:rsidRPr="00ED07D9" w:rsidRDefault="00ED07D9" w:rsidP="00ED07D9">
      <w:pPr>
        <w:rPr>
          <w:rFonts w:ascii="Times New Roman" w:hAnsi="Times New Roman" w:cs="Times New Roman"/>
          <w:sz w:val="24"/>
          <w:szCs w:val="24"/>
        </w:rPr>
      </w:pPr>
      <w:proofErr w:type="spellStart"/>
      <w:r w:rsidRPr="00ED07D9">
        <w:rPr>
          <w:rFonts w:ascii="Times New Roman" w:hAnsi="Times New Roman" w:cs="Times New Roman"/>
          <w:sz w:val="24"/>
          <w:szCs w:val="24"/>
        </w:rPr>
        <w:t>Прокариотические</w:t>
      </w:r>
      <w:proofErr w:type="spellEnd"/>
      <w:r w:rsidRPr="00ED07D9">
        <w:rPr>
          <w:rFonts w:ascii="Times New Roman" w:hAnsi="Times New Roman" w:cs="Times New Roman"/>
          <w:sz w:val="24"/>
          <w:szCs w:val="24"/>
        </w:rPr>
        <w:t xml:space="preserve"> клетки: форма и размеры. Цитоплазма бактериальной клетки. Организация метаболизма </w:t>
      </w:r>
      <w:proofErr w:type="gramStart"/>
      <w:r w:rsidRPr="00ED07D9">
        <w:rPr>
          <w:rFonts w:ascii="Times New Roman" w:hAnsi="Times New Roman" w:cs="Times New Roman"/>
          <w:sz w:val="24"/>
          <w:szCs w:val="24"/>
        </w:rPr>
        <w:t>у</w:t>
      </w:r>
      <w:proofErr w:type="gramEnd"/>
      <w:r w:rsidRPr="00ED07D9">
        <w:rPr>
          <w:rFonts w:ascii="Times New Roman" w:hAnsi="Times New Roman" w:cs="Times New Roman"/>
          <w:sz w:val="24"/>
          <w:szCs w:val="24"/>
        </w:rPr>
        <w:t xml:space="preserve"> прокариот. Генетический аппарат бактерий. Спорообразование. Размножение. Место и роль прокариот в биоценозах. </w:t>
      </w:r>
      <w:proofErr w:type="spellStart"/>
      <w:r w:rsidRPr="00ED07D9">
        <w:rPr>
          <w:rFonts w:ascii="Times New Roman" w:hAnsi="Times New Roman" w:cs="Times New Roman"/>
          <w:sz w:val="24"/>
          <w:szCs w:val="24"/>
        </w:rPr>
        <w:t>Эукариотическая</w:t>
      </w:r>
      <w:proofErr w:type="spellEnd"/>
      <w:r w:rsidRPr="00ED07D9">
        <w:rPr>
          <w:rFonts w:ascii="Times New Roman" w:hAnsi="Times New Roman" w:cs="Times New Roman"/>
          <w:sz w:val="24"/>
          <w:szCs w:val="24"/>
        </w:rPr>
        <w:t xml:space="preserve"> клетка. Цитоплазма </w:t>
      </w:r>
      <w:proofErr w:type="spellStart"/>
      <w:r w:rsidRPr="00ED07D9">
        <w:rPr>
          <w:rFonts w:ascii="Times New Roman" w:hAnsi="Times New Roman" w:cs="Times New Roman"/>
          <w:sz w:val="24"/>
          <w:szCs w:val="24"/>
        </w:rPr>
        <w:t>эукариотической</w:t>
      </w:r>
      <w:proofErr w:type="spellEnd"/>
      <w:r w:rsidRPr="00ED07D9">
        <w:rPr>
          <w:rFonts w:ascii="Times New Roman" w:hAnsi="Times New Roman" w:cs="Times New Roman"/>
          <w:sz w:val="24"/>
          <w:szCs w:val="24"/>
        </w:rPr>
        <w:t xml:space="preserve"> клетки. Органеллы цитоплазмы, их структура и функции. </w:t>
      </w:r>
      <w:proofErr w:type="spellStart"/>
      <w:r w:rsidRPr="00ED07D9">
        <w:rPr>
          <w:rFonts w:ascii="Times New Roman" w:hAnsi="Times New Roman" w:cs="Times New Roman"/>
          <w:sz w:val="24"/>
          <w:szCs w:val="24"/>
        </w:rPr>
        <w:t>Цитоскелет</w:t>
      </w:r>
      <w:proofErr w:type="spellEnd"/>
      <w:r w:rsidRPr="00ED07D9">
        <w:rPr>
          <w:rFonts w:ascii="Times New Roman" w:hAnsi="Times New Roman" w:cs="Times New Roman"/>
          <w:sz w:val="24"/>
          <w:szCs w:val="24"/>
        </w:rPr>
        <w:t>. Включения и их роль в метаболизме клеток. Клеточное ядро — центр управления жизнедеятельностью клетки. Структуры клеточного ядра: ядерная оболочка, хроматин (</w:t>
      </w:r>
      <w:proofErr w:type="spellStart"/>
      <w:r w:rsidRPr="00ED07D9">
        <w:rPr>
          <w:rFonts w:ascii="Times New Roman" w:hAnsi="Times New Roman" w:cs="Times New Roman"/>
          <w:sz w:val="24"/>
          <w:szCs w:val="24"/>
        </w:rPr>
        <w:t>гетерохроматин</w:t>
      </w:r>
      <w:proofErr w:type="spellEnd"/>
      <w:r w:rsidRPr="00ED07D9">
        <w:rPr>
          <w:rFonts w:ascii="Times New Roman" w:hAnsi="Times New Roman" w:cs="Times New Roman"/>
          <w:sz w:val="24"/>
          <w:szCs w:val="24"/>
        </w:rPr>
        <w:t>), ядрышко. Особенности строения растительной клетки. Деление клеток. Клетки в многоклеточном организме. Понятие о дифференцировке клеток многоклеточного организма. Митотический цикл: интерфаза, редупликация ДНК; митоз, фазы митотического деления и преобразования хромосом. Биологический смысл и значение митоза (бесполое размножение, рост, восполнение клеточных потерь в физиологических и патологических условиях). Клеточная теория строения организмов.</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 xml:space="preserve">Принципиальные схемы устройства светового и электронного микроскопа. Схемы, иллюстрирующие методы </w:t>
      </w:r>
      <w:proofErr w:type="spellStart"/>
      <w:r w:rsidRPr="00ED07D9">
        <w:rPr>
          <w:rFonts w:ascii="Times New Roman" w:hAnsi="Times New Roman" w:cs="Times New Roman"/>
          <w:sz w:val="24"/>
          <w:szCs w:val="24"/>
        </w:rPr>
        <w:t>препаративной</w:t>
      </w:r>
      <w:proofErr w:type="spellEnd"/>
      <w:r w:rsidRPr="00ED07D9">
        <w:rPr>
          <w:rFonts w:ascii="Times New Roman" w:hAnsi="Times New Roman" w:cs="Times New Roman"/>
          <w:sz w:val="24"/>
          <w:szCs w:val="24"/>
        </w:rPr>
        <w:t xml:space="preserve"> биохимии и иммунологии. Модели клетки. Схемы строения органоидов растительной и животной клеток. Микропрепараты клеток растений, животных и одноклеточных грибов. Фигуры митотического деления в клетках корешка лука под микроскопом и на схеме. Материалы, рассказывающие о биографиях ученых, внесших вклад в развитие клеточной теории.</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Лабораторные и практические работы</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Изучение клеток бактерий, растений и животных на готовых микропрепаратах</w:t>
      </w:r>
      <w:r w:rsidRPr="00ED07D9">
        <w:rPr>
          <w:rFonts w:ascii="Times New Roman" w:hAnsi="Times New Roman" w:cs="Times New Roman"/>
          <w:sz w:val="24"/>
          <w:szCs w:val="24"/>
          <w:vertAlign w:val="superscript"/>
        </w:rPr>
        <w:t>*</w:t>
      </w:r>
      <w:r w:rsidRPr="00ED07D9">
        <w:rPr>
          <w:rFonts w:ascii="Times New Roman" w:hAnsi="Times New Roman" w:cs="Times New Roman"/>
          <w:sz w:val="24"/>
          <w:szCs w:val="24"/>
        </w:rPr>
        <w:t>.</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Раздел 3. Размножение и индивидуальное развитие организмов (5 ч)</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t>Тема 3.1. Размножение организмов (2 ч)</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lastRenderedPageBreak/>
        <w:t>Сущность и формы размножения организмов. Бесполое размножение растений и животных. Половое размножение животных и растений; образование половых клеток, осеменение и оплодотворение. Биологическое значение полового размножения. Гаметогенез. Периоды образования половых клеток: размножение, рост, созревание (мейоз) и формирование половых клеток. Особенности сперматогенеза и овогенеза. Оплодотворение.</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Плакаты, иллюстрирующие способы вегетативного размножения плодовых деревьев и овощных культур. Микропрепараты яйцеклеток. Фотографии, отражающие разнообразие потомства у одной пары родителей.</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t>Тема 3.2. Индивидуальное развитие организмов (онтогенез) (3 ч)</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Эмбриональный период развития. Основные закономерности дробления; образование однослойного зародыша — бластулы. Гаструляция; закономерности образования двуслойного зародыша — гаструлы. Первичный органогенез и дальнейшая дифференцировка тканей, органов и систем. Постэмбриональный период развития. Формы постэмбрионального периода развития. Непрямое развитие; полный и неполный метаморфоз. Биологический смысл развития с метаморфозом. Прямое развитие. Старение. Общие закономерности развития. Биогенетический закон. Сходство зародышей и эмбриональная дивергенция признаков (закон К. Бэра). Биогенетический закон (Э. Геккель и К. Мюллер). Работы А. Н. </w:t>
      </w:r>
      <w:proofErr w:type="spellStart"/>
      <w:r w:rsidRPr="00ED07D9">
        <w:rPr>
          <w:rFonts w:ascii="Times New Roman" w:hAnsi="Times New Roman" w:cs="Times New Roman"/>
          <w:sz w:val="24"/>
          <w:szCs w:val="24"/>
        </w:rPr>
        <w:t>Северцова</w:t>
      </w:r>
      <w:proofErr w:type="spellEnd"/>
      <w:r w:rsidRPr="00ED07D9">
        <w:rPr>
          <w:rFonts w:ascii="Times New Roman" w:hAnsi="Times New Roman" w:cs="Times New Roman"/>
          <w:sz w:val="24"/>
          <w:szCs w:val="24"/>
        </w:rPr>
        <w:t xml:space="preserve"> об эмбриональной изменчивости.</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 xml:space="preserve">Таблицы, иллюстрирующие процесс метаморфоза у беспозвоночных (жесткокрылых и </w:t>
      </w:r>
      <w:proofErr w:type="spellStart"/>
      <w:r w:rsidRPr="00ED07D9">
        <w:rPr>
          <w:rFonts w:ascii="Times New Roman" w:hAnsi="Times New Roman" w:cs="Times New Roman"/>
          <w:sz w:val="24"/>
          <w:szCs w:val="24"/>
        </w:rPr>
        <w:t>чешуйчатокрылых</w:t>
      </w:r>
      <w:proofErr w:type="spellEnd"/>
      <w:r w:rsidRPr="00ED07D9">
        <w:rPr>
          <w:rFonts w:ascii="Times New Roman" w:hAnsi="Times New Roman" w:cs="Times New Roman"/>
          <w:sz w:val="24"/>
          <w:szCs w:val="24"/>
        </w:rPr>
        <w:t xml:space="preserve"> насекомых) и позвоночных (амфибий). Таблицы, отражающие сходство зародышей позвоночных животных. Схемы преобразования органов и тканей в филогенезе.</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Раздел 4. Наследственность и изменчивость организмов (20 ч)</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t>Тема 4.1. Закономерности наследования признаков (10 ч)</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Открытие Г. Менделем закономерностей наследования признаков. Гибридологический метод изучения наследственности. Моногибридное и полигибридное скрещивание. Законы Менделя. Независимое и сцепленное наследование. Генетическое определение пола. Генотип как целостная система. Взаимодействие аллельных и неаллельных генов в определении признаков.</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Карты хромосом человека. Родословные выдающихся представителей культуры. Хромосомные аномалии человека и их фенотипические проявления.</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Лабораторные и практические работы</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Решение генетических задач и составление родословных.</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t>Тема 4.2. Закономерности изменчивости (6 ч)</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 xml:space="preserve">Основные формы изменчивости. Генотипическая изменчивость. Мутации. Значение мутаций для практики сельского хозяйства и биотехнологии. Комбинативная изменчивость. Эволюционное значение комбинативной изменчивости. Фенотипическая, или </w:t>
      </w:r>
      <w:proofErr w:type="spellStart"/>
      <w:r w:rsidRPr="00ED07D9">
        <w:rPr>
          <w:rFonts w:ascii="Times New Roman" w:hAnsi="Times New Roman" w:cs="Times New Roman"/>
          <w:sz w:val="24"/>
          <w:szCs w:val="24"/>
        </w:rPr>
        <w:t>модификационная</w:t>
      </w:r>
      <w:proofErr w:type="spellEnd"/>
      <w:r w:rsidRPr="00ED07D9">
        <w:rPr>
          <w:rFonts w:ascii="Times New Roman" w:hAnsi="Times New Roman" w:cs="Times New Roman"/>
          <w:sz w:val="24"/>
          <w:szCs w:val="24"/>
        </w:rPr>
        <w:t>, изменчивость. Роль условий внешней среды в развитии и проявлении признаков и свойств.</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lastRenderedPageBreak/>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 xml:space="preserve">Примеры </w:t>
      </w:r>
      <w:proofErr w:type="spellStart"/>
      <w:r w:rsidRPr="00ED07D9">
        <w:rPr>
          <w:rFonts w:ascii="Times New Roman" w:hAnsi="Times New Roman" w:cs="Times New Roman"/>
          <w:sz w:val="24"/>
          <w:szCs w:val="24"/>
        </w:rPr>
        <w:t>модификационной</w:t>
      </w:r>
      <w:proofErr w:type="spellEnd"/>
      <w:r w:rsidRPr="00ED07D9">
        <w:rPr>
          <w:rFonts w:ascii="Times New Roman" w:hAnsi="Times New Roman" w:cs="Times New Roman"/>
          <w:sz w:val="24"/>
          <w:szCs w:val="24"/>
        </w:rPr>
        <w:t xml:space="preserve"> изменчивости.</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Лабораторные и практические работы</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Построение вариационной кривой (размеры листьев растений, антропометрические данные учащихся).</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t>Тема 4.3. Селекция растений, животных и микроорганизмов (4 ч)</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Центры происхождения и многообразия культурных растений. Сорт, порода, штамм. Методы селекции растений и животных. Достижения и основные направления современной селекции. Значение селекции для развития сельскохозяйственного производства, медицинской, микробиологической и других отраслей промышленности.</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Сравнительный анализ пород домашних животных, сортов культурных растений и их диких предков. Коллекции и препараты сортов культурных растений, отличающихся наибольшей плодовитостью.</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Раздел 5. Взаимоотношения организма и среды. Основы экологии (5 ч)</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t>Тема 5.1. Биосфера, её структура в функции (3 ч)</w:t>
      </w:r>
    </w:p>
    <w:p w:rsidR="008B6CD0"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 xml:space="preserve">Биосфера — живая оболочка планеты. Структура биосферы. Компоненты биосферы: живое вещество, видовой состав, разнообразие и вклад в биомассу. </w:t>
      </w:r>
      <w:proofErr w:type="spellStart"/>
      <w:r w:rsidRPr="00ED07D9">
        <w:rPr>
          <w:rFonts w:ascii="Times New Roman" w:hAnsi="Times New Roman" w:cs="Times New Roman"/>
          <w:sz w:val="24"/>
          <w:szCs w:val="24"/>
        </w:rPr>
        <w:t>Биокосное</w:t>
      </w:r>
      <w:proofErr w:type="spellEnd"/>
      <w:r w:rsidRPr="00ED07D9">
        <w:rPr>
          <w:rFonts w:ascii="Times New Roman" w:hAnsi="Times New Roman" w:cs="Times New Roman"/>
          <w:sz w:val="24"/>
          <w:szCs w:val="24"/>
        </w:rPr>
        <w:t xml:space="preserve"> и косное вещество биосферы (В. И. Вернадский). Круговорот веще</w:t>
      </w:r>
      <w:proofErr w:type="gramStart"/>
      <w:r w:rsidRPr="00ED07D9">
        <w:rPr>
          <w:rFonts w:ascii="Times New Roman" w:hAnsi="Times New Roman" w:cs="Times New Roman"/>
          <w:sz w:val="24"/>
          <w:szCs w:val="24"/>
        </w:rPr>
        <w:t>ств в пр</w:t>
      </w:r>
      <w:proofErr w:type="gramEnd"/>
      <w:r w:rsidRPr="00ED07D9">
        <w:rPr>
          <w:rFonts w:ascii="Times New Roman" w:hAnsi="Times New Roman" w:cs="Times New Roman"/>
          <w:sz w:val="24"/>
          <w:szCs w:val="24"/>
        </w:rPr>
        <w:t xml:space="preserve">ироде. Естественные сообщества живых организмов. Биогеоценозы. Компоненты биогеоценозов: продуценты, </w:t>
      </w:r>
      <w:proofErr w:type="spellStart"/>
      <w:r w:rsidRPr="00ED07D9">
        <w:rPr>
          <w:rFonts w:ascii="Times New Roman" w:hAnsi="Times New Roman" w:cs="Times New Roman"/>
          <w:sz w:val="24"/>
          <w:szCs w:val="24"/>
        </w:rPr>
        <w:t>консументы</w:t>
      </w:r>
      <w:proofErr w:type="spellEnd"/>
      <w:r w:rsidRPr="00ED07D9">
        <w:rPr>
          <w:rFonts w:ascii="Times New Roman" w:hAnsi="Times New Roman" w:cs="Times New Roman"/>
          <w:sz w:val="24"/>
          <w:szCs w:val="24"/>
        </w:rPr>
        <w:t xml:space="preserve">, </w:t>
      </w:r>
      <w:proofErr w:type="spellStart"/>
      <w:r w:rsidRPr="00ED07D9">
        <w:rPr>
          <w:rFonts w:ascii="Times New Roman" w:hAnsi="Times New Roman" w:cs="Times New Roman"/>
          <w:sz w:val="24"/>
          <w:szCs w:val="24"/>
        </w:rPr>
        <w:t>редуценты</w:t>
      </w:r>
      <w:proofErr w:type="spellEnd"/>
      <w:r w:rsidRPr="00ED07D9">
        <w:rPr>
          <w:rFonts w:ascii="Times New Roman" w:hAnsi="Times New Roman" w:cs="Times New Roman"/>
          <w:sz w:val="24"/>
          <w:szCs w:val="24"/>
        </w:rPr>
        <w:t>. Биоценозы: видовое разнообразие, плотность популяций, биомасса. Абиотические факторы среды. Роль температуры, освещённости, влажности и других факторов в жизнедеятельности сообществ. Интенсивность действия фактора среды; ограничивающий фактор. Взаимодействие факторов среды, пределы выносливости. Биотические факторы среды. Цепи и сети питания. Экологические пирамиды: чисел, биомассы, энергии. Смена биоценозов. Причины смены биоценозов; формирование новых сообществ. Формы взаимоотношений между организмами. Позитивные отношения — симбиоз: мутуализм, кооперация, комменсализм. Антибиотические отношения: хищничество, паразитизм, конкуренция. Нейтральные отношения — нейтрализм.</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Схемы, иллюстрирующие структуру биосферы и характеризующие её отдельные составные части. Таблицы видового состава и разнообразия живых организмов биосферы. Схемы круговорота веще</w:t>
      </w:r>
      <w:proofErr w:type="gramStart"/>
      <w:r w:rsidRPr="00ED07D9">
        <w:rPr>
          <w:rFonts w:ascii="Times New Roman" w:hAnsi="Times New Roman" w:cs="Times New Roman"/>
          <w:sz w:val="24"/>
          <w:szCs w:val="24"/>
        </w:rPr>
        <w:t>ств в пр</w:t>
      </w:r>
      <w:proofErr w:type="gramEnd"/>
      <w:r w:rsidRPr="00ED07D9">
        <w:rPr>
          <w:rFonts w:ascii="Times New Roman" w:hAnsi="Times New Roman" w:cs="Times New Roman"/>
          <w:sz w:val="24"/>
          <w:szCs w:val="24"/>
        </w:rPr>
        <w:t>ироде. Карты, отражающие геологическую историю материков, распространённость основных биомов суши. Диафильмы и кинофильмы «Биосфера». Примеры симбиоза между представителями различных царств живой природы.</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Лабораторные и практические работы</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Составление схем передачи веществ и энергии (цепей питания)</w:t>
      </w:r>
      <w:r w:rsidRPr="00ED07D9">
        <w:rPr>
          <w:rFonts w:ascii="Times New Roman" w:hAnsi="Times New Roman" w:cs="Times New Roman"/>
          <w:sz w:val="24"/>
          <w:szCs w:val="24"/>
          <w:vertAlign w:val="superscript"/>
        </w:rPr>
        <w:t>*</w:t>
      </w:r>
      <w:r w:rsidRPr="00ED07D9">
        <w:rPr>
          <w:rFonts w:ascii="Times New Roman" w:hAnsi="Times New Roman" w:cs="Times New Roman"/>
          <w:sz w:val="24"/>
          <w:szCs w:val="24"/>
        </w:rPr>
        <w:t>.</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Изучение и описание экосистемы своей местности, выявление типов взаимодействия разных видов в данной экосистеме</w:t>
      </w:r>
      <w:r w:rsidRPr="00ED07D9">
        <w:rPr>
          <w:rFonts w:ascii="Times New Roman" w:hAnsi="Times New Roman" w:cs="Times New Roman"/>
          <w:sz w:val="24"/>
          <w:szCs w:val="24"/>
          <w:vertAlign w:val="superscript"/>
        </w:rPr>
        <w:t>*</w:t>
      </w:r>
      <w:r w:rsidRPr="00ED07D9">
        <w:rPr>
          <w:rFonts w:ascii="Times New Roman" w:hAnsi="Times New Roman" w:cs="Times New Roman"/>
          <w:sz w:val="24"/>
          <w:szCs w:val="24"/>
        </w:rPr>
        <w:t>.</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t>Тема 5.2. Биосфера и человек (2 ч)</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lastRenderedPageBreak/>
        <w:t>Природные ресурсы и их использование. Антропогенные факторы воздействия на биоценозы (роль человека в природе); последствия хозяйственной деятельности человека. Проблемы рационального природопользования, охраны природы: защита от загрязнений, сохранение эталонов и памятников природы, обеспечение природными ресурсами населения планеты.</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Демонстрация</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 xml:space="preserve">Карты заповедных территорий нашей страны. </w:t>
      </w:r>
    </w:p>
    <w:p w:rsidR="00ED07D9" w:rsidRPr="008B6CD0" w:rsidRDefault="00ED07D9" w:rsidP="00ED07D9">
      <w:pPr>
        <w:rPr>
          <w:rFonts w:ascii="Times New Roman" w:hAnsi="Times New Roman" w:cs="Times New Roman"/>
          <w:b/>
          <w:sz w:val="24"/>
          <w:szCs w:val="24"/>
        </w:rPr>
      </w:pPr>
      <w:r w:rsidRPr="008B6CD0">
        <w:rPr>
          <w:rFonts w:ascii="Times New Roman" w:hAnsi="Times New Roman" w:cs="Times New Roman"/>
          <w:b/>
          <w:sz w:val="24"/>
          <w:szCs w:val="24"/>
        </w:rPr>
        <w:t>Лабораторные и практические работы</w:t>
      </w:r>
    </w:p>
    <w:p w:rsidR="00ED07D9" w:rsidRPr="00ED07D9" w:rsidRDefault="00ED07D9" w:rsidP="00ED07D9">
      <w:pPr>
        <w:rPr>
          <w:rFonts w:ascii="Times New Roman" w:hAnsi="Times New Roman" w:cs="Times New Roman"/>
          <w:sz w:val="24"/>
          <w:szCs w:val="24"/>
        </w:rPr>
      </w:pPr>
      <w:r w:rsidRPr="00ED07D9">
        <w:rPr>
          <w:rFonts w:ascii="Times New Roman" w:hAnsi="Times New Roman" w:cs="Times New Roman"/>
          <w:sz w:val="24"/>
          <w:szCs w:val="24"/>
        </w:rPr>
        <w:t>Анализ и оценка последствий деятельности человека в экосистемах</w:t>
      </w:r>
      <w:r w:rsidRPr="00ED07D9">
        <w:rPr>
          <w:rFonts w:ascii="Times New Roman" w:hAnsi="Times New Roman" w:cs="Times New Roman"/>
          <w:sz w:val="24"/>
          <w:szCs w:val="24"/>
          <w:vertAlign w:val="superscript"/>
        </w:rPr>
        <w:t>*</w:t>
      </w:r>
      <w:r w:rsidRPr="00ED07D9">
        <w:rPr>
          <w:rFonts w:ascii="Times New Roman" w:hAnsi="Times New Roman" w:cs="Times New Roman"/>
          <w:sz w:val="24"/>
          <w:szCs w:val="24"/>
        </w:rPr>
        <w:t>.</w:t>
      </w:r>
    </w:p>
    <w:p w:rsidR="00ED07D9" w:rsidRPr="008B6CD0" w:rsidRDefault="00ED07D9" w:rsidP="00ED07D9">
      <w:pPr>
        <w:rPr>
          <w:rFonts w:ascii="Times New Roman" w:hAnsi="Times New Roman" w:cs="Times New Roman"/>
          <w:sz w:val="24"/>
          <w:szCs w:val="24"/>
          <w:u w:val="single"/>
        </w:rPr>
      </w:pPr>
      <w:r w:rsidRPr="008B6CD0">
        <w:rPr>
          <w:rFonts w:ascii="Times New Roman" w:hAnsi="Times New Roman" w:cs="Times New Roman"/>
          <w:sz w:val="24"/>
          <w:szCs w:val="24"/>
          <w:u w:val="single"/>
        </w:rPr>
        <w:t>Заключение (1 ч)</w:t>
      </w:r>
    </w:p>
    <w:p w:rsidR="00ED07D9" w:rsidRPr="00ED07D9" w:rsidRDefault="008B6CD0" w:rsidP="00ED07D9">
      <w:pPr>
        <w:rPr>
          <w:rFonts w:ascii="Times New Roman" w:hAnsi="Times New Roman" w:cs="Times New Roman"/>
          <w:sz w:val="24"/>
          <w:szCs w:val="24"/>
        </w:rPr>
      </w:pPr>
      <w:r>
        <w:rPr>
          <w:rFonts w:ascii="Times New Roman" w:hAnsi="Times New Roman" w:cs="Times New Roman"/>
          <w:b/>
          <w:sz w:val="24"/>
          <w:szCs w:val="24"/>
        </w:rPr>
        <w:t>Резервное время — 5</w:t>
      </w:r>
      <w:r w:rsidR="00ED07D9" w:rsidRPr="00ED07D9">
        <w:rPr>
          <w:rFonts w:ascii="Times New Roman" w:hAnsi="Times New Roman" w:cs="Times New Roman"/>
          <w:b/>
          <w:sz w:val="24"/>
          <w:szCs w:val="24"/>
        </w:rPr>
        <w:t> ч.</w:t>
      </w:r>
    </w:p>
    <w:p w:rsidR="004C54B1" w:rsidRPr="000E63AD" w:rsidRDefault="004C54B1" w:rsidP="000E63AD">
      <w:pPr>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rPr>
          <w:rFonts w:ascii="Times New Roman" w:hAnsi="Times New Roman" w:cs="Times New Roman"/>
          <w:sz w:val="24"/>
          <w:szCs w:val="24"/>
        </w:rPr>
      </w:pPr>
    </w:p>
    <w:p w:rsidR="00182597" w:rsidRDefault="00182597" w:rsidP="00182597">
      <w:pPr>
        <w:spacing w:line="360" w:lineRule="auto"/>
        <w:jc w:val="center"/>
        <w:rPr>
          <w:rFonts w:ascii="Times New Roman" w:hAnsi="Times New Roman"/>
          <w:b/>
          <w:kern w:val="1"/>
          <w:sz w:val="24"/>
          <w:szCs w:val="24"/>
        </w:rPr>
      </w:pPr>
      <w:r>
        <w:rPr>
          <w:rFonts w:ascii="Times New Roman" w:hAnsi="Times New Roman"/>
          <w:b/>
          <w:kern w:val="1"/>
          <w:sz w:val="24"/>
          <w:szCs w:val="24"/>
        </w:rPr>
        <w:lastRenderedPageBreak/>
        <w:t xml:space="preserve">Тематическое </w:t>
      </w:r>
      <w:proofErr w:type="spellStart"/>
      <w:r>
        <w:rPr>
          <w:rFonts w:ascii="Times New Roman" w:hAnsi="Times New Roman"/>
          <w:b/>
          <w:kern w:val="1"/>
          <w:sz w:val="24"/>
          <w:szCs w:val="24"/>
        </w:rPr>
        <w:t>планиров</w:t>
      </w:r>
      <w:proofErr w:type="spellEnd"/>
    </w:p>
    <w:p w:rsidR="00464B39" w:rsidRPr="00182597" w:rsidRDefault="00464B39" w:rsidP="00182597">
      <w:pPr>
        <w:spacing w:line="360" w:lineRule="auto"/>
        <w:jc w:val="center"/>
        <w:rPr>
          <w:rFonts w:ascii="Times New Roman" w:hAnsi="Times New Roman"/>
          <w:b/>
          <w:kern w:val="1"/>
          <w:sz w:val="24"/>
          <w:szCs w:val="24"/>
        </w:rPr>
      </w:pPr>
      <w:r w:rsidRPr="008D0CE5">
        <w:rPr>
          <w:rFonts w:ascii="Times New Roman" w:hAnsi="Times New Roman" w:cs="Times New Roman"/>
          <w:b/>
          <w:sz w:val="28"/>
          <w:szCs w:val="28"/>
        </w:rPr>
        <w:t>Биология</w:t>
      </w:r>
      <w:r w:rsidR="008D0CE5" w:rsidRPr="008D0CE5">
        <w:rPr>
          <w:rFonts w:ascii="Times New Roman" w:hAnsi="Times New Roman" w:cs="Times New Roman"/>
          <w:b/>
          <w:sz w:val="28"/>
          <w:szCs w:val="28"/>
        </w:rPr>
        <w:t>. Живой организм. 6 класс (35</w:t>
      </w:r>
      <w:r w:rsidRPr="008D0CE5">
        <w:rPr>
          <w:rFonts w:ascii="Times New Roman" w:hAnsi="Times New Roman" w:cs="Times New Roman"/>
          <w:b/>
          <w:sz w:val="28"/>
          <w:szCs w:val="28"/>
        </w:rPr>
        <w:t> ч)</w:t>
      </w:r>
    </w:p>
    <w:p w:rsidR="00464B39" w:rsidRPr="00BC4232" w:rsidRDefault="00464B39" w:rsidP="00464B39">
      <w:pPr>
        <w:spacing w:line="226" w:lineRule="exact"/>
        <w:rPr>
          <w:rFonts w:ascii="SchoolBookCSanPin" w:hAnsi="SchoolBookCSanPin"/>
          <w:sz w:val="21"/>
          <w:szCs w:val="21"/>
        </w:rPr>
      </w:pPr>
    </w:p>
    <w:tbl>
      <w:tblPr>
        <w:tblW w:w="10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4110"/>
        <w:gridCol w:w="4524"/>
      </w:tblGrid>
      <w:tr w:rsidR="00464B39" w:rsidRPr="00BC4232" w:rsidTr="008D0CE5">
        <w:trPr>
          <w:trHeight w:val="146"/>
        </w:trPr>
        <w:tc>
          <w:tcPr>
            <w:tcW w:w="2235" w:type="dxa"/>
          </w:tcPr>
          <w:p w:rsidR="00464B39" w:rsidRPr="00BC4232" w:rsidRDefault="00464B39" w:rsidP="008B6CD0">
            <w:pPr>
              <w:spacing w:line="226" w:lineRule="exact"/>
              <w:rPr>
                <w:rFonts w:ascii="SchoolBookCSanPin" w:hAnsi="SchoolBookCSanPin"/>
                <w:sz w:val="21"/>
                <w:szCs w:val="21"/>
              </w:rPr>
            </w:pPr>
            <w:r w:rsidRPr="00BC4232">
              <w:rPr>
                <w:rFonts w:ascii="SchoolBookCSanPin" w:hAnsi="SchoolBookCSanPin"/>
                <w:b/>
                <w:sz w:val="21"/>
                <w:szCs w:val="21"/>
              </w:rPr>
              <w:t>Тема</w:t>
            </w:r>
          </w:p>
        </w:tc>
        <w:tc>
          <w:tcPr>
            <w:tcW w:w="4110" w:type="dxa"/>
          </w:tcPr>
          <w:p w:rsidR="00464B39" w:rsidRPr="00BC4232" w:rsidRDefault="00464B39" w:rsidP="008B6CD0">
            <w:pPr>
              <w:spacing w:line="226" w:lineRule="exact"/>
              <w:rPr>
                <w:rFonts w:ascii="SchoolBookCSanPin" w:hAnsi="SchoolBookCSanPin"/>
                <w:sz w:val="21"/>
                <w:szCs w:val="21"/>
              </w:rPr>
            </w:pPr>
            <w:r w:rsidRPr="00BC4232">
              <w:rPr>
                <w:rFonts w:ascii="SchoolBookCSanPin" w:hAnsi="SchoolBookCSanPin"/>
                <w:b/>
                <w:sz w:val="21"/>
                <w:szCs w:val="21"/>
              </w:rPr>
              <w:t>Содержание</w:t>
            </w:r>
          </w:p>
        </w:tc>
        <w:tc>
          <w:tcPr>
            <w:tcW w:w="4524" w:type="dxa"/>
          </w:tcPr>
          <w:p w:rsidR="00464B39" w:rsidRPr="00BC4232" w:rsidRDefault="00464B39" w:rsidP="008B6CD0">
            <w:pPr>
              <w:spacing w:line="226" w:lineRule="exact"/>
              <w:rPr>
                <w:rFonts w:ascii="SchoolBookCSanPin" w:hAnsi="SchoolBookCSanPin"/>
                <w:sz w:val="21"/>
                <w:szCs w:val="21"/>
              </w:rPr>
            </w:pPr>
            <w:r w:rsidRPr="00BC4232">
              <w:rPr>
                <w:rFonts w:ascii="SchoolBookCSanPin" w:hAnsi="SchoolBookCSanPin"/>
                <w:b/>
                <w:sz w:val="21"/>
                <w:szCs w:val="21"/>
              </w:rPr>
              <w:t>Характеристики видов деятельности учащихся</w:t>
            </w:r>
          </w:p>
        </w:tc>
      </w:tr>
      <w:tr w:rsidR="008D0CE5" w:rsidRPr="008D0CE5" w:rsidTr="00B67953">
        <w:trPr>
          <w:trHeight w:val="146"/>
        </w:trPr>
        <w:tc>
          <w:tcPr>
            <w:tcW w:w="10869" w:type="dxa"/>
            <w:gridSpan w:val="3"/>
          </w:tcPr>
          <w:p w:rsidR="008D0CE5" w:rsidRPr="008D0CE5" w:rsidRDefault="008D0CE5" w:rsidP="008B6CD0">
            <w:pPr>
              <w:spacing w:line="226" w:lineRule="exact"/>
              <w:rPr>
                <w:rFonts w:ascii="Times New Roman" w:hAnsi="Times New Roman" w:cs="Times New Roman"/>
                <w:b/>
                <w:sz w:val="24"/>
                <w:szCs w:val="24"/>
              </w:rPr>
            </w:pPr>
            <w:r>
              <w:rPr>
                <w:rFonts w:ascii="Times New Roman" w:hAnsi="Times New Roman" w:cs="Times New Roman"/>
                <w:sz w:val="24"/>
                <w:szCs w:val="24"/>
              </w:rPr>
              <w:t xml:space="preserve">                                         </w:t>
            </w:r>
            <w:r w:rsidRPr="008D0CE5">
              <w:rPr>
                <w:rFonts w:ascii="Times New Roman" w:hAnsi="Times New Roman" w:cs="Times New Roman"/>
                <w:b/>
                <w:sz w:val="24"/>
                <w:szCs w:val="24"/>
              </w:rPr>
              <w:t>Строение в свойства живых организмов (11)</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Основные свойства живых организмов</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Многообразие живых организмов. </w:t>
            </w:r>
            <w:proofErr w:type="gramStart"/>
            <w:r w:rsidRPr="008D0CE5">
              <w:rPr>
                <w:rFonts w:ascii="Times New Roman" w:hAnsi="Times New Roman" w:cs="Times New Roman"/>
                <w:sz w:val="24"/>
                <w:szCs w:val="24"/>
              </w:rPr>
              <w:t>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w:t>
            </w:r>
            <w:proofErr w:type="gramEnd"/>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Выделяют основные признаки живого, называют основные отличия живого </w:t>
            </w:r>
            <w:proofErr w:type="gramStart"/>
            <w:r w:rsidRPr="008D0CE5">
              <w:rPr>
                <w:rFonts w:ascii="Times New Roman" w:hAnsi="Times New Roman" w:cs="Times New Roman"/>
                <w:sz w:val="24"/>
                <w:szCs w:val="24"/>
              </w:rPr>
              <w:t>от</w:t>
            </w:r>
            <w:proofErr w:type="gramEnd"/>
            <w:r w:rsidRPr="008D0CE5">
              <w:rPr>
                <w:rFonts w:ascii="Times New Roman" w:hAnsi="Times New Roman" w:cs="Times New Roman"/>
                <w:sz w:val="24"/>
                <w:szCs w:val="24"/>
              </w:rPr>
              <w:t xml:space="preserve"> неживого. Описывают основные функции живых организмов</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Химический состав клетки</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Содержание химических элементов в клетке. Вода, другие неорганические вещества, их роль в жизнедеятельность клеток. Органические вещества: белки, жиры, углеводы, нуклеиновые кислоты, их роль в клетке</w:t>
            </w:r>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Называют основные элементы и группы веществ, входящих в состав клетки. Сравнивают химический состав тел живой и неживой природы. Объясняют роль органических и неорганических веществ в жизни живых организмов. Работают с учебником (текстом и иллюстрациями)</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Строение растительной и животной клетки</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Клетка — элементарная единица живого. Безъядерные и ядерные клетки. Строение и функции ядра, цитоплазмы и её органоидов. Хромосомы, их значение. Гомологичные хромосомы. Вирусы — неклеточная форма жизни</w:t>
            </w:r>
            <w:proofErr w:type="gramStart"/>
            <w:r w:rsidRPr="008D0CE5">
              <w:rPr>
                <w:rFonts w:ascii="Times New Roman" w:hAnsi="Times New Roman" w:cs="Times New Roman"/>
                <w:sz w:val="24"/>
                <w:szCs w:val="24"/>
              </w:rPr>
              <w:t>.</w:t>
            </w:r>
            <w:proofErr w:type="gramEnd"/>
            <w:r w:rsidRPr="008D0CE5">
              <w:rPr>
                <w:rFonts w:ascii="Times New Roman" w:hAnsi="Times New Roman" w:cs="Times New Roman"/>
                <w:sz w:val="24"/>
                <w:szCs w:val="24"/>
              </w:rPr>
              <w:t xml:space="preserve"> </w:t>
            </w:r>
            <w:proofErr w:type="gramStart"/>
            <w:r w:rsidRPr="008D0CE5">
              <w:rPr>
                <w:rFonts w:ascii="Times New Roman" w:hAnsi="Times New Roman" w:cs="Times New Roman"/>
                <w:sz w:val="24"/>
                <w:szCs w:val="24"/>
              </w:rPr>
              <w:t>с</w:t>
            </w:r>
            <w:proofErr w:type="gramEnd"/>
            <w:r w:rsidRPr="008D0CE5">
              <w:rPr>
                <w:rFonts w:ascii="Times New Roman" w:hAnsi="Times New Roman" w:cs="Times New Roman"/>
                <w:sz w:val="24"/>
                <w:szCs w:val="24"/>
              </w:rPr>
              <w:t>троении растительной и животной клеток</w:t>
            </w:r>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Выделяют основные признаки строения клетки. Называют основные органоиды клетки и описывают их функции. Различают на таблицах микропрепараты органоиды клетки. Обосновывают биологическое значение процесса деления клеток</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Деление клетки (изучается обзорно по желанию учителя)</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Делением клетки — основа роста и размножения организмов. Основные типы деления клеток. Митоз. Основные этапы митоза. Сущность мейоза, его биологическое значение</w:t>
            </w:r>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Определяют понятия «митоз», «мейоз». Характеризуют и сравнивают процессы митоза и мейоза. Обосновывают биологическое значение деления</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Ткани растений и животных</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Ткань. Клеточные элементы и межклеточное вещество. Типы тканей растений, их многообразие, значение, особенности строения. Типы тканей животных организмов, их строение и функции</w:t>
            </w:r>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Определяют понятие «ткань». Распознают основные группы клеток. Устанавливают связь между строением и функциями клеток тканей. Характеризуют основные функции тканей. Описывают и сравнивают строение различных групп тканей</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Органы и системы органов</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Орган. Органы цветкового растения. Внешнее строение и значение корня. Виды корней. Корневые системы. Видоизменения корней. Микроскопическое строение корня. Строение и значение побега. Почка — зачаточный побег. Листовые и цветковые почки. Стебель как осевой орган побега. Видоизменения побега. Передвижение веществ по стеблю. Лист. Строение и функции. Простые и сложные листья. Цветок, его </w:t>
            </w:r>
            <w:r w:rsidRPr="008D0CE5">
              <w:rPr>
                <w:rFonts w:ascii="Times New Roman" w:hAnsi="Times New Roman" w:cs="Times New Roman"/>
                <w:sz w:val="24"/>
                <w:szCs w:val="24"/>
              </w:rPr>
              <w:lastRenderedPageBreak/>
              <w:t>значение и строение (околоцветник, тычинки, пестики). Соцветия. Плоды. Значение и разнообразие. Типы семян. Строение семян однодольного и двудольного растений.</w:t>
            </w:r>
          </w:p>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Системы органов животных. </w:t>
            </w:r>
            <w:proofErr w:type="gramStart"/>
            <w:r w:rsidRPr="008D0CE5">
              <w:rPr>
                <w:rFonts w:ascii="Times New Roman" w:hAnsi="Times New Roman" w:cs="Times New Roman"/>
                <w:sz w:val="24"/>
                <w:szCs w:val="24"/>
              </w:rPr>
              <w:t>Основные системы органов животного организма: пищеварительная, кровеносная, дыхательная, выделительная, опорно-двигательная, нервная, эндокринная, размножения</w:t>
            </w:r>
            <w:proofErr w:type="gramEnd"/>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lastRenderedPageBreak/>
              <w:t>Определяют понятие «орган». Называют части побега. Характеризуют строение и функции органов растения. Устанавливают связь между строением и функциями органов.</w:t>
            </w:r>
          </w:p>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Описывают основные системы органов животных и называют составляющие их органы. Обосновывают </w:t>
            </w:r>
            <w:proofErr w:type="gramStart"/>
            <w:r w:rsidRPr="008D0CE5">
              <w:rPr>
                <w:rFonts w:ascii="Times New Roman" w:hAnsi="Times New Roman" w:cs="Times New Roman"/>
                <w:sz w:val="24"/>
                <w:szCs w:val="24"/>
              </w:rPr>
              <w:t>важное значение</w:t>
            </w:r>
            <w:proofErr w:type="gramEnd"/>
            <w:r w:rsidRPr="008D0CE5">
              <w:rPr>
                <w:rFonts w:ascii="Times New Roman" w:hAnsi="Times New Roman" w:cs="Times New Roman"/>
                <w:sz w:val="24"/>
                <w:szCs w:val="24"/>
              </w:rPr>
              <w:t xml:space="preserve"> взаимосвязи систем органов в организме</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lastRenderedPageBreak/>
              <w:t>Растения и животные как целостные организмы</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Взаимосвязь клеток, тканей и органов в организмах. Живые организмы и окружающая среда</w:t>
            </w:r>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Устанавливают взаимосвязь между клетками, тканями, органами в организме. Приводят примеры в растительном и животном мире, доказывающие, что организм — это единое целое</w:t>
            </w:r>
          </w:p>
        </w:tc>
      </w:tr>
      <w:tr w:rsidR="008D0CE5" w:rsidRPr="008D0CE5" w:rsidTr="00B67953">
        <w:trPr>
          <w:trHeight w:val="146"/>
        </w:trPr>
        <w:tc>
          <w:tcPr>
            <w:tcW w:w="10869" w:type="dxa"/>
            <w:gridSpan w:val="3"/>
          </w:tcPr>
          <w:p w:rsidR="008D0CE5" w:rsidRPr="008D0CE5" w:rsidRDefault="008D0CE5" w:rsidP="008B6CD0">
            <w:pPr>
              <w:spacing w:line="226" w:lineRule="exact"/>
              <w:rPr>
                <w:rFonts w:ascii="Times New Roman" w:hAnsi="Times New Roman" w:cs="Times New Roman"/>
                <w:sz w:val="24"/>
                <w:szCs w:val="24"/>
              </w:rPr>
            </w:pPr>
            <w:r>
              <w:rPr>
                <w:rFonts w:ascii="Times New Roman" w:hAnsi="Times New Roman" w:cs="Times New Roman"/>
                <w:b/>
                <w:sz w:val="24"/>
                <w:szCs w:val="24"/>
              </w:rPr>
              <w:t xml:space="preserve">                                              </w:t>
            </w:r>
            <w:r w:rsidRPr="008D0CE5">
              <w:rPr>
                <w:rFonts w:ascii="Times New Roman" w:hAnsi="Times New Roman" w:cs="Times New Roman"/>
                <w:b/>
                <w:sz w:val="24"/>
                <w:szCs w:val="24"/>
              </w:rPr>
              <w:t>Жизнедеятельность организмов (18ч)</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Питание и пищеварение</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w:t>
            </w:r>
            <w:proofErr w:type="spellStart"/>
            <w:r w:rsidRPr="008D0CE5">
              <w:rPr>
                <w:rFonts w:ascii="Times New Roman" w:hAnsi="Times New Roman" w:cs="Times New Roman"/>
                <w:sz w:val="24"/>
                <w:szCs w:val="24"/>
              </w:rPr>
              <w:t>трупоеды</w:t>
            </w:r>
            <w:proofErr w:type="spellEnd"/>
            <w:r w:rsidRPr="008D0CE5">
              <w:rPr>
                <w:rFonts w:ascii="Times New Roman" w:hAnsi="Times New Roman" w:cs="Times New Roman"/>
                <w:sz w:val="24"/>
                <w:szCs w:val="24"/>
              </w:rPr>
              <w:t>; симбионты, паразиты</w:t>
            </w:r>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Определяют понятия «питание», «пищеварение». Особенности питания растений. Раскрывают сущность воздушного и почвенного питания растений. Обосновывают биологическую роль зелёных растений в природе.</w:t>
            </w:r>
          </w:p>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Определяют тип питания животных. Характеризуют основные отделы пищеварительной системы животных. Обосновывают связь системы органов между собой</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Дыхание</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Значение дыхания. Роль кислорода в процессе расщепления органических веществ и освобождения энергии. Типы дыхания. Клеточное дыхание. Дыхание растений. Роль устьиц и чечевичек в процессе дыхания растений. Дыхание животных. Органы дыхания животных организмов</w:t>
            </w:r>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Определяют сущность процесса дыхания. Сравнивают процессы фотосинтеза и дыхания. Называют органы, участвующие в процессе дыхания. Характеризуют типы дыхания у животных. Приводят примеры животных и называют их тип питания</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Транспорт веществ в организме</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Перенос веществ в организме, его значение. Передвижение веществ в растении. Особенности строения органов растений, обеспечивающих процесс переноса веществ. Особенности переноса веществ в организмах животных. Кровеносная система, её строение, функции. </w:t>
            </w:r>
            <w:proofErr w:type="spellStart"/>
            <w:r w:rsidRPr="008D0CE5">
              <w:rPr>
                <w:rFonts w:ascii="Times New Roman" w:hAnsi="Times New Roman" w:cs="Times New Roman"/>
                <w:sz w:val="24"/>
                <w:szCs w:val="24"/>
              </w:rPr>
              <w:t>Гемолимфа</w:t>
            </w:r>
            <w:proofErr w:type="spellEnd"/>
            <w:r w:rsidRPr="008D0CE5">
              <w:rPr>
                <w:rFonts w:ascii="Times New Roman" w:hAnsi="Times New Roman" w:cs="Times New Roman"/>
                <w:sz w:val="24"/>
                <w:szCs w:val="24"/>
              </w:rPr>
              <w:t>, кровь и её составные части (плазма, клетки крови)</w:t>
            </w:r>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Называют и описывают проводящие системы растений и животных. Называют части проводящей системы растений. Раскрывают роль кровеносной системы у животных организмов. Характеризуют процесс кровообращения у млекопитающих. Устанавливают взаимосвязь кровеносной системы с дыхательной системой и органами кровообращения</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Выделение. Обмен веществ</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Роль выделения в процессе жизнедеятельности организмов, продукты выделения у растений и животных. Выделение у растений. Выделение у животных. Основные выделительные системы у животных. Обмен веществ</w:t>
            </w:r>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Отмечают существенные признаки процесса выделения. Выявляют особенности выделения у растений. Определяют значение выделения в жизни живых организмов. Приводят примеры выделительных систем животных. Устанавливают взаимосвязь между системами органов организма в процессе обмена веществ. Приводят доказательства того, что обмен </w:t>
            </w:r>
            <w:r w:rsidRPr="008D0CE5">
              <w:rPr>
                <w:rFonts w:ascii="Times New Roman" w:hAnsi="Times New Roman" w:cs="Times New Roman"/>
                <w:sz w:val="24"/>
                <w:szCs w:val="24"/>
              </w:rPr>
              <w:lastRenderedPageBreak/>
              <w:t>веществ — важнейший признак живого</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lastRenderedPageBreak/>
              <w:t>Опорные системы</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Значение опорных системы в жизни организмов. Опорные системы растений. Опорные системы животных</w:t>
            </w:r>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Характеризуют строение опорных систем растений и животных. Объясняют значение опорных систем для живых организмов. Выявляют признаки опорных систем, указывающие на взаимосвязь их строения с выполняемыми функциями</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Движение</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Движение как важнейшая особенность животных организмов. Значение двигательной активности. Механизмы, обеспечивающие движение живых организмов. Двигательные реакции растений</w:t>
            </w:r>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Называют и характеризуют способы движения животных. Приводят примеры. Объясняют роль движения в жизни живых организмов. Сравнивают способы движения между собой. Устанавливают взаимосвязь между средой обитания и способами передвижения организма. Приводят доказательства наличия двигательной активности у растений</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Регуляция процессов жизнедеятельности</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Жизнедеятельность организма и её связь с окружающей средой. Регуляция процессов жизнедеятельности организмов. Раздражимость. Нервная система, особенности строения. Рефлекс, инстинкт. Эндокринная система. Её роль в регуляции процессов жизнедеятельности. Железы внутренней секреции. Ростовые вещества растений</w:t>
            </w:r>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Называют части регуляторных систем. Сравнивают нервную и эндокринную системы, объясняют их роль в регуляции процессов жизнедеятельности организмов. Объясняют рефлекторный характер деятельности нервной системы. Приводят примеры проявления реакций растений на изменения в окружающей среде</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Размножение</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Биологическое значение размножения. Виды размножения. Бесполое размножение животных (деление простейших, почкование гидры). Бесполое размножение растений. Половое размножение организмов. Особенности полового размножения животных. Органы размножения. Половые клетки. Оплодотворение.</w:t>
            </w:r>
          </w:p>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Половое размножение растений. Размножение растений семенами. Цветок как орган полового размножения. Соцветия. Опыление. Двойное оплодотворение. Образование плодов и семян</w:t>
            </w:r>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Характеризуют роль размножения в жизни живых организмов. Выявляют особенности бесполого и полового размножения. Определяют преимущества полового размножения перед </w:t>
            </w:r>
            <w:proofErr w:type="gramStart"/>
            <w:r w:rsidRPr="008D0CE5">
              <w:rPr>
                <w:rFonts w:ascii="Times New Roman" w:hAnsi="Times New Roman" w:cs="Times New Roman"/>
                <w:sz w:val="24"/>
                <w:szCs w:val="24"/>
              </w:rPr>
              <w:t>бесполым</w:t>
            </w:r>
            <w:proofErr w:type="gramEnd"/>
            <w:r w:rsidRPr="008D0CE5">
              <w:rPr>
                <w:rFonts w:ascii="Times New Roman" w:hAnsi="Times New Roman" w:cs="Times New Roman"/>
                <w:sz w:val="24"/>
                <w:szCs w:val="24"/>
              </w:rPr>
              <w:t>. Называют и описывают части цветка, указывают их значение. Делают выводы о биологическом значении цветков, плодов и семян</w:t>
            </w:r>
          </w:p>
        </w:tc>
      </w:tr>
      <w:tr w:rsidR="00464B39" w:rsidRPr="008D0CE5" w:rsidTr="008D0CE5">
        <w:trPr>
          <w:trHeight w:val="3127"/>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Рост и развитие</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рост </w:t>
            </w:r>
            <w:proofErr w:type="spellStart"/>
            <w:r w:rsidRPr="008D0CE5">
              <w:rPr>
                <w:rFonts w:ascii="Times New Roman" w:hAnsi="Times New Roman" w:cs="Times New Roman"/>
                <w:sz w:val="24"/>
                <w:szCs w:val="24"/>
              </w:rPr>
              <w:t>проростков</w:t>
            </w:r>
            <w:proofErr w:type="gramStart"/>
            <w:r w:rsidRPr="008D0CE5">
              <w:rPr>
                <w:rFonts w:ascii="Times New Roman" w:hAnsi="Times New Roman" w:cs="Times New Roman"/>
                <w:sz w:val="24"/>
                <w:szCs w:val="24"/>
              </w:rPr>
              <w:t>.О</w:t>
            </w:r>
            <w:proofErr w:type="gramEnd"/>
            <w:r w:rsidRPr="008D0CE5">
              <w:rPr>
                <w:rFonts w:ascii="Times New Roman" w:hAnsi="Times New Roman" w:cs="Times New Roman"/>
                <w:sz w:val="24"/>
                <w:szCs w:val="24"/>
              </w:rPr>
              <w:t>собенности</w:t>
            </w:r>
            <w:proofErr w:type="spellEnd"/>
            <w:r w:rsidRPr="008D0CE5">
              <w:rPr>
                <w:rFonts w:ascii="Times New Roman" w:hAnsi="Times New Roman" w:cs="Times New Roman"/>
                <w:sz w:val="24"/>
                <w:szCs w:val="24"/>
              </w:rPr>
              <w:t xml:space="preserve"> развития животных организмов. Развитие зародыша (на примере ланцетника). Постэмбриональное развитие животных. Прямое и непрямое развитие</w:t>
            </w:r>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Описывают особенности роста и развития растения. Характеризуют этапы индивидуального развития растений. Раскрывают особенности развития животных. Сравнивают прямое и непрямое развитие животных. Проводят наблюдения за ростом и развитием организмов</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Организм как единое целое</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Взаимосвязь клеток, тканей и органов в организмах. Живые организмы и окружающая среда</w:t>
            </w:r>
          </w:p>
        </w:tc>
        <w:tc>
          <w:tcPr>
            <w:tcW w:w="4524" w:type="dxa"/>
          </w:tcPr>
          <w:p w:rsidR="00464B39"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Называют единицы строения живых организмов (клеток, тканей, органов). Выявляют взаимосвязь между особенностями строения клеток, тканей, </w:t>
            </w:r>
            <w:r w:rsidRPr="008D0CE5">
              <w:rPr>
                <w:rFonts w:ascii="Times New Roman" w:hAnsi="Times New Roman" w:cs="Times New Roman"/>
                <w:sz w:val="24"/>
                <w:szCs w:val="24"/>
              </w:rPr>
              <w:lastRenderedPageBreak/>
              <w:t>органов и их функциями</w:t>
            </w:r>
          </w:p>
          <w:p w:rsidR="00F85DE2" w:rsidRPr="008D0CE5" w:rsidRDefault="00F85DE2" w:rsidP="008B6CD0">
            <w:pPr>
              <w:spacing w:line="226" w:lineRule="exact"/>
              <w:rPr>
                <w:rFonts w:ascii="Times New Roman" w:hAnsi="Times New Roman" w:cs="Times New Roman"/>
                <w:sz w:val="24"/>
                <w:szCs w:val="24"/>
              </w:rPr>
            </w:pPr>
          </w:p>
        </w:tc>
      </w:tr>
      <w:tr w:rsidR="008D0CE5" w:rsidRPr="008D0CE5" w:rsidTr="00B67953">
        <w:trPr>
          <w:trHeight w:val="146"/>
        </w:trPr>
        <w:tc>
          <w:tcPr>
            <w:tcW w:w="10869" w:type="dxa"/>
            <w:gridSpan w:val="3"/>
          </w:tcPr>
          <w:p w:rsidR="008D0CE5" w:rsidRPr="008D0CE5" w:rsidRDefault="008D0CE5" w:rsidP="008B6CD0">
            <w:pPr>
              <w:spacing w:line="226" w:lineRule="exact"/>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8D0CE5">
              <w:rPr>
                <w:rFonts w:ascii="Times New Roman" w:hAnsi="Times New Roman" w:cs="Times New Roman"/>
                <w:b/>
                <w:sz w:val="24"/>
                <w:szCs w:val="24"/>
              </w:rPr>
              <w:t>Организм и среда (2ч)</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Среда обитания. Факторы среды</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Влияние факторов неживой природы (температура, влажность, свет) на живые организмы. Взаимосвязи живых организмов.</w:t>
            </w:r>
          </w:p>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i/>
                <w:sz w:val="24"/>
                <w:szCs w:val="24"/>
              </w:rPr>
              <w:t>Демонстрация</w:t>
            </w:r>
          </w:p>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Коллекции, иллюстрирующие экологические взаимосвязи между живыми организмами, пищевые цепи и сети</w:t>
            </w:r>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Характеризуют и сравнивают основные факторы экологической среды. Называют основные факторы экологической среды. Объясняют особенности приспособленности организмов к различным средам обитания. Приводят примеры приспособленности организмов к своей среде обитания</w:t>
            </w:r>
          </w:p>
        </w:tc>
      </w:tr>
      <w:tr w:rsidR="00464B39" w:rsidRPr="008D0CE5" w:rsidTr="008D0CE5">
        <w:trPr>
          <w:trHeight w:val="146"/>
        </w:trPr>
        <w:tc>
          <w:tcPr>
            <w:tcW w:w="2235"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Природные сообщества</w:t>
            </w:r>
          </w:p>
        </w:tc>
        <w:tc>
          <w:tcPr>
            <w:tcW w:w="4110"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Природное сообщество и экосистема. Структура природного сообщества. Связи в природном сообществе. Цепи питания.</w:t>
            </w:r>
          </w:p>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i/>
                <w:sz w:val="24"/>
                <w:szCs w:val="24"/>
              </w:rPr>
              <w:t>Демонстрация</w:t>
            </w:r>
          </w:p>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Структура экосистемы, моделей экологических систем</w:t>
            </w:r>
          </w:p>
        </w:tc>
        <w:tc>
          <w:tcPr>
            <w:tcW w:w="4524" w:type="dxa"/>
          </w:tcPr>
          <w:p w:rsidR="00464B39" w:rsidRPr="008D0CE5" w:rsidRDefault="00464B39"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Называют основные группы организмов в экосистеме, описывают их роль в экосистеме. Составляют простейшие цепи питания. Прогнозируют последствия изменений в среде обитания на живые организмы</w:t>
            </w:r>
          </w:p>
        </w:tc>
      </w:tr>
      <w:tr w:rsidR="00464B39" w:rsidRPr="008D0CE5" w:rsidTr="008D0CE5">
        <w:trPr>
          <w:trHeight w:val="146"/>
        </w:trPr>
        <w:tc>
          <w:tcPr>
            <w:tcW w:w="2235" w:type="dxa"/>
          </w:tcPr>
          <w:p w:rsidR="00464B39" w:rsidRPr="008D0CE5" w:rsidRDefault="008D0CE5" w:rsidP="008B6CD0">
            <w:pPr>
              <w:spacing w:line="226" w:lineRule="exact"/>
              <w:rPr>
                <w:rFonts w:ascii="Times New Roman" w:hAnsi="Times New Roman" w:cs="Times New Roman"/>
                <w:sz w:val="24"/>
                <w:szCs w:val="24"/>
              </w:rPr>
            </w:pPr>
            <w:r>
              <w:rPr>
                <w:rFonts w:ascii="Times New Roman" w:hAnsi="Times New Roman" w:cs="Times New Roman"/>
                <w:b/>
                <w:sz w:val="24"/>
                <w:szCs w:val="24"/>
              </w:rPr>
              <w:t>Резервное время — 4</w:t>
            </w:r>
            <w:r w:rsidR="00464B39" w:rsidRPr="008D0CE5">
              <w:rPr>
                <w:rFonts w:ascii="Times New Roman" w:hAnsi="Times New Roman" w:cs="Times New Roman"/>
                <w:b/>
                <w:sz w:val="24"/>
                <w:szCs w:val="24"/>
              </w:rPr>
              <w:t> ч</w:t>
            </w:r>
          </w:p>
        </w:tc>
        <w:tc>
          <w:tcPr>
            <w:tcW w:w="4110" w:type="dxa"/>
          </w:tcPr>
          <w:p w:rsidR="00464B39" w:rsidRPr="008D0CE5" w:rsidRDefault="00464B39" w:rsidP="008B6CD0">
            <w:pPr>
              <w:spacing w:line="226" w:lineRule="exact"/>
              <w:rPr>
                <w:rFonts w:ascii="Times New Roman" w:hAnsi="Times New Roman" w:cs="Times New Roman"/>
                <w:sz w:val="24"/>
                <w:szCs w:val="24"/>
              </w:rPr>
            </w:pPr>
          </w:p>
        </w:tc>
        <w:tc>
          <w:tcPr>
            <w:tcW w:w="4524" w:type="dxa"/>
          </w:tcPr>
          <w:p w:rsidR="00464B39" w:rsidRPr="008D0CE5" w:rsidRDefault="00464B39" w:rsidP="008B6CD0">
            <w:pPr>
              <w:spacing w:line="226" w:lineRule="exact"/>
              <w:rPr>
                <w:rFonts w:ascii="Times New Roman" w:hAnsi="Times New Roman" w:cs="Times New Roman"/>
                <w:sz w:val="24"/>
                <w:szCs w:val="24"/>
              </w:rPr>
            </w:pPr>
          </w:p>
        </w:tc>
      </w:tr>
    </w:tbl>
    <w:p w:rsidR="004C54B1" w:rsidRPr="008D0CE5" w:rsidRDefault="004C54B1" w:rsidP="00DE6E2D">
      <w:pPr>
        <w:rPr>
          <w:rFonts w:ascii="Times New Roman" w:hAnsi="Times New Roman" w:cs="Times New Roman"/>
          <w:sz w:val="24"/>
          <w:szCs w:val="24"/>
        </w:rPr>
      </w:pPr>
    </w:p>
    <w:p w:rsidR="004C54B1" w:rsidRPr="008D0CE5" w:rsidRDefault="004C54B1" w:rsidP="00DE6E2D">
      <w:pPr>
        <w:rPr>
          <w:rFonts w:ascii="Times New Roman" w:hAnsi="Times New Roman" w:cs="Times New Roman"/>
          <w:sz w:val="24"/>
          <w:szCs w:val="24"/>
        </w:rPr>
      </w:pPr>
    </w:p>
    <w:p w:rsidR="00DE6E2D" w:rsidRDefault="00DE6E2D" w:rsidP="00DE6E2D">
      <w:pPr>
        <w:rPr>
          <w:rFonts w:ascii="Times New Roman" w:hAnsi="Times New Roman" w:cs="Times New Roman"/>
          <w:sz w:val="24"/>
          <w:szCs w:val="24"/>
        </w:rPr>
      </w:pPr>
    </w:p>
    <w:p w:rsidR="008D0CE5" w:rsidRDefault="008D0CE5" w:rsidP="00DE6E2D">
      <w:pPr>
        <w:rPr>
          <w:rFonts w:ascii="Times New Roman" w:hAnsi="Times New Roman" w:cs="Times New Roman"/>
          <w:sz w:val="24"/>
          <w:szCs w:val="24"/>
        </w:rPr>
      </w:pPr>
    </w:p>
    <w:p w:rsidR="008D0CE5" w:rsidRDefault="008D0CE5" w:rsidP="00DE6E2D">
      <w:pPr>
        <w:rPr>
          <w:rFonts w:ascii="Times New Roman" w:hAnsi="Times New Roman" w:cs="Times New Roman"/>
          <w:sz w:val="24"/>
          <w:szCs w:val="24"/>
        </w:rPr>
      </w:pPr>
    </w:p>
    <w:p w:rsidR="008D0CE5" w:rsidRDefault="008D0CE5" w:rsidP="00DE6E2D">
      <w:pPr>
        <w:rPr>
          <w:rFonts w:ascii="Times New Roman" w:hAnsi="Times New Roman" w:cs="Times New Roman"/>
          <w:sz w:val="24"/>
          <w:szCs w:val="24"/>
        </w:rPr>
      </w:pPr>
    </w:p>
    <w:p w:rsidR="008D0CE5" w:rsidRDefault="008D0CE5" w:rsidP="00DE6E2D">
      <w:pPr>
        <w:rPr>
          <w:rFonts w:ascii="Times New Roman" w:hAnsi="Times New Roman" w:cs="Times New Roman"/>
          <w:sz w:val="24"/>
          <w:szCs w:val="24"/>
        </w:rPr>
      </w:pPr>
    </w:p>
    <w:p w:rsidR="008D0CE5" w:rsidRDefault="008D0CE5" w:rsidP="00DE6E2D">
      <w:pPr>
        <w:rPr>
          <w:rFonts w:ascii="Times New Roman" w:hAnsi="Times New Roman" w:cs="Times New Roman"/>
          <w:sz w:val="24"/>
          <w:szCs w:val="24"/>
        </w:rPr>
      </w:pPr>
    </w:p>
    <w:p w:rsidR="008D0CE5" w:rsidRDefault="008D0CE5" w:rsidP="00DE6E2D">
      <w:pPr>
        <w:rPr>
          <w:rFonts w:ascii="Times New Roman" w:hAnsi="Times New Roman" w:cs="Times New Roman"/>
          <w:sz w:val="24"/>
          <w:szCs w:val="24"/>
        </w:rPr>
      </w:pPr>
    </w:p>
    <w:p w:rsidR="008D0CE5" w:rsidRDefault="008D0CE5" w:rsidP="00DE6E2D">
      <w:pPr>
        <w:rPr>
          <w:rFonts w:ascii="Times New Roman" w:hAnsi="Times New Roman" w:cs="Times New Roman"/>
          <w:sz w:val="24"/>
          <w:szCs w:val="24"/>
        </w:rPr>
      </w:pPr>
    </w:p>
    <w:p w:rsidR="008D0CE5" w:rsidRDefault="008D0CE5" w:rsidP="00DE6E2D">
      <w:pPr>
        <w:rPr>
          <w:rFonts w:ascii="Times New Roman" w:hAnsi="Times New Roman" w:cs="Times New Roman"/>
          <w:sz w:val="24"/>
          <w:szCs w:val="24"/>
        </w:rPr>
      </w:pPr>
    </w:p>
    <w:p w:rsidR="008D0CE5" w:rsidRDefault="008D0CE5" w:rsidP="00DE6E2D">
      <w:pPr>
        <w:rPr>
          <w:rFonts w:ascii="Times New Roman" w:hAnsi="Times New Roman" w:cs="Times New Roman"/>
          <w:sz w:val="24"/>
          <w:szCs w:val="24"/>
        </w:rPr>
      </w:pPr>
    </w:p>
    <w:p w:rsidR="008D0CE5" w:rsidRDefault="008D0CE5" w:rsidP="00DE6E2D">
      <w:pPr>
        <w:rPr>
          <w:rFonts w:ascii="Times New Roman" w:hAnsi="Times New Roman" w:cs="Times New Roman"/>
          <w:sz w:val="24"/>
          <w:szCs w:val="24"/>
        </w:rPr>
      </w:pPr>
    </w:p>
    <w:p w:rsidR="008D0CE5" w:rsidRDefault="008D0CE5" w:rsidP="00DE6E2D">
      <w:pPr>
        <w:rPr>
          <w:rFonts w:ascii="Times New Roman" w:hAnsi="Times New Roman" w:cs="Times New Roman"/>
          <w:sz w:val="24"/>
          <w:szCs w:val="24"/>
        </w:rPr>
      </w:pPr>
    </w:p>
    <w:p w:rsidR="008D0CE5" w:rsidRDefault="008D0CE5" w:rsidP="00DE6E2D">
      <w:pPr>
        <w:rPr>
          <w:rFonts w:ascii="Times New Roman" w:hAnsi="Times New Roman" w:cs="Times New Roman"/>
          <w:sz w:val="24"/>
          <w:szCs w:val="24"/>
        </w:rPr>
      </w:pPr>
    </w:p>
    <w:p w:rsidR="008D0CE5" w:rsidRDefault="008D0CE5" w:rsidP="00DE6E2D">
      <w:pPr>
        <w:rPr>
          <w:rFonts w:ascii="Times New Roman" w:hAnsi="Times New Roman" w:cs="Times New Roman"/>
          <w:sz w:val="24"/>
          <w:szCs w:val="24"/>
        </w:rPr>
      </w:pPr>
    </w:p>
    <w:p w:rsidR="008D0CE5" w:rsidRDefault="008D0CE5" w:rsidP="00DE6E2D">
      <w:pPr>
        <w:rPr>
          <w:rFonts w:ascii="Times New Roman" w:hAnsi="Times New Roman" w:cs="Times New Roman"/>
          <w:sz w:val="24"/>
          <w:szCs w:val="24"/>
        </w:rPr>
      </w:pPr>
    </w:p>
    <w:p w:rsidR="008D0CE5" w:rsidRDefault="008D0CE5" w:rsidP="00DE6E2D">
      <w:pPr>
        <w:rPr>
          <w:rFonts w:ascii="Times New Roman" w:hAnsi="Times New Roman" w:cs="Times New Roman"/>
          <w:sz w:val="24"/>
          <w:szCs w:val="24"/>
        </w:rPr>
      </w:pPr>
    </w:p>
    <w:p w:rsidR="000E63AD" w:rsidRPr="0016466C" w:rsidRDefault="000E63AD" w:rsidP="000E63AD">
      <w:pPr>
        <w:spacing w:line="226" w:lineRule="exact"/>
        <w:rPr>
          <w:rFonts w:ascii="Times New Roman" w:hAnsi="Times New Roman" w:cs="Times New Roman"/>
          <w:b/>
          <w:sz w:val="28"/>
          <w:szCs w:val="28"/>
        </w:rPr>
      </w:pPr>
      <w:r w:rsidRPr="0016466C">
        <w:rPr>
          <w:rFonts w:ascii="Times New Roman" w:hAnsi="Times New Roman" w:cs="Times New Roman"/>
          <w:b/>
          <w:sz w:val="28"/>
          <w:szCs w:val="28"/>
        </w:rPr>
        <w:t>Биология. Многообразие жив</w:t>
      </w:r>
      <w:r w:rsidR="008D0CE5" w:rsidRPr="0016466C">
        <w:rPr>
          <w:rFonts w:ascii="Times New Roman" w:hAnsi="Times New Roman" w:cs="Times New Roman"/>
          <w:b/>
          <w:sz w:val="28"/>
          <w:szCs w:val="28"/>
        </w:rPr>
        <w:t>ых организмов. 7 класс (70 ч, 2</w:t>
      </w:r>
      <w:r w:rsidRPr="0016466C">
        <w:rPr>
          <w:rFonts w:ascii="Times New Roman" w:hAnsi="Times New Roman" w:cs="Times New Roman"/>
          <w:b/>
          <w:sz w:val="28"/>
          <w:szCs w:val="28"/>
        </w:rPr>
        <w:t> ч в неделю)</w:t>
      </w:r>
    </w:p>
    <w:p w:rsidR="000E63AD" w:rsidRPr="00BC4232" w:rsidRDefault="000E63AD" w:rsidP="000E63AD">
      <w:pPr>
        <w:spacing w:line="226" w:lineRule="exact"/>
        <w:rPr>
          <w:rFonts w:ascii="SchoolBookCSanPin" w:hAnsi="SchoolBookCSanPin"/>
          <w:sz w:val="21"/>
          <w:szCs w:val="21"/>
        </w:rPr>
      </w:pPr>
    </w:p>
    <w:tbl>
      <w:tblPr>
        <w:tblW w:w="10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42"/>
        <w:gridCol w:w="2976"/>
        <w:gridCol w:w="5763"/>
      </w:tblGrid>
      <w:tr w:rsidR="000E63AD" w:rsidRPr="00BC4232" w:rsidTr="008D0CE5">
        <w:trPr>
          <w:trHeight w:val="153"/>
        </w:trPr>
        <w:tc>
          <w:tcPr>
            <w:tcW w:w="209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b/>
                <w:sz w:val="24"/>
                <w:szCs w:val="24"/>
              </w:rPr>
              <w:t>Тема</w:t>
            </w:r>
          </w:p>
        </w:tc>
        <w:tc>
          <w:tcPr>
            <w:tcW w:w="3118"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b/>
                <w:sz w:val="24"/>
                <w:szCs w:val="24"/>
              </w:rPr>
              <w:t>Содержание</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b/>
                <w:sz w:val="24"/>
                <w:szCs w:val="24"/>
              </w:rPr>
              <w:t>Характеристика видов деятельности учащихся</w:t>
            </w:r>
          </w:p>
        </w:tc>
      </w:tr>
      <w:tr w:rsidR="000E63AD" w:rsidRPr="00BC4232" w:rsidTr="008D0CE5">
        <w:trPr>
          <w:trHeight w:val="153"/>
        </w:trPr>
        <w:tc>
          <w:tcPr>
            <w:tcW w:w="209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Введение (3 ч)</w:t>
            </w:r>
          </w:p>
        </w:tc>
        <w:tc>
          <w:tcPr>
            <w:tcW w:w="3118"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Разнообразие форм живого на Земле. Понятие об уровнях организации жизни: клетки, ткани, органы, организмы. Виды, популяции и биогеоценозы. Общие представления о биосфере. Причины многообразия живых организмов. Понятие о борьбе за существование и естественном отборе. Смена флоры и фауны на Земле: возникновение новых и вымирание прежде существовавших форм</w:t>
            </w:r>
          </w:p>
        </w:tc>
        <w:tc>
          <w:tcPr>
            <w:tcW w:w="5763" w:type="dxa"/>
          </w:tcPr>
          <w:p w:rsidR="000E63AD" w:rsidRPr="008D0CE5" w:rsidRDefault="000E63AD" w:rsidP="008B6CD0">
            <w:pPr>
              <w:spacing w:line="226" w:lineRule="exact"/>
              <w:rPr>
                <w:rFonts w:ascii="Times New Roman" w:hAnsi="Times New Roman" w:cs="Times New Roman"/>
                <w:sz w:val="24"/>
                <w:szCs w:val="24"/>
              </w:rPr>
            </w:pPr>
            <w:proofErr w:type="gramStart"/>
            <w:r w:rsidRPr="008D0CE5">
              <w:rPr>
                <w:rFonts w:ascii="Times New Roman" w:hAnsi="Times New Roman" w:cs="Times New Roman"/>
                <w:sz w:val="24"/>
                <w:szCs w:val="24"/>
              </w:rPr>
              <w:t>Определяют и анализируют понятия «биология», «уровни организации», «клетка», «ткань», «орган», «организм», «биосфера», «экология».</w:t>
            </w:r>
            <w:proofErr w:type="gramEnd"/>
            <w:r w:rsidRPr="008D0CE5">
              <w:rPr>
                <w:rFonts w:ascii="Times New Roman" w:hAnsi="Times New Roman" w:cs="Times New Roman"/>
                <w:sz w:val="24"/>
                <w:szCs w:val="24"/>
              </w:rPr>
              <w:t xml:space="preserve"> Определяют значение биологических знаний в современной жизни. Оценивают роль биологической науки в жизни общества. Анализируют логическую цепь событий, делающих борьбу за существование неизбежной. Строят схемы действия естественного отбора в постоянных и изменяющихся условиях существования. Определяют понятия «царства», «бактерии», «грибы», «растения» и «животные». Составляют краткий конспект урока. Готовятся к устному выступлению</w:t>
            </w:r>
          </w:p>
        </w:tc>
      </w:tr>
      <w:tr w:rsidR="008D0CE5" w:rsidRPr="00BC4232" w:rsidTr="00B67953">
        <w:trPr>
          <w:trHeight w:val="153"/>
        </w:trPr>
        <w:tc>
          <w:tcPr>
            <w:tcW w:w="10974" w:type="dxa"/>
            <w:gridSpan w:val="4"/>
          </w:tcPr>
          <w:p w:rsidR="008D0CE5" w:rsidRPr="008D0CE5" w:rsidRDefault="008D0CE5" w:rsidP="008B6CD0">
            <w:pPr>
              <w:spacing w:line="226" w:lineRule="exact"/>
              <w:rPr>
                <w:rFonts w:ascii="Times New Roman" w:hAnsi="Times New Roman" w:cs="Times New Roman"/>
                <w:b/>
                <w:sz w:val="24"/>
                <w:szCs w:val="24"/>
              </w:rPr>
            </w:pPr>
            <w:r w:rsidRPr="008D0CE5">
              <w:rPr>
                <w:rFonts w:ascii="Times New Roman" w:hAnsi="Times New Roman" w:cs="Times New Roman"/>
                <w:b/>
                <w:sz w:val="24"/>
                <w:szCs w:val="24"/>
              </w:rPr>
              <w:t>Раздел 1. Царство Прокариоты (3 ч)</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Многообразие, особенности строения и происхождение </w:t>
            </w:r>
            <w:proofErr w:type="spellStart"/>
            <w:r w:rsidRPr="008D0CE5">
              <w:rPr>
                <w:rFonts w:ascii="Times New Roman" w:hAnsi="Times New Roman" w:cs="Times New Roman"/>
                <w:sz w:val="24"/>
                <w:szCs w:val="24"/>
              </w:rPr>
              <w:t>прокариотических</w:t>
            </w:r>
            <w:proofErr w:type="spellEnd"/>
            <w:r w:rsidRPr="008D0CE5">
              <w:rPr>
                <w:rFonts w:ascii="Times New Roman" w:hAnsi="Times New Roman" w:cs="Times New Roman"/>
                <w:sz w:val="24"/>
                <w:szCs w:val="24"/>
              </w:rPr>
              <w:t xml:space="preserve"> организмов</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Происхождение и эволюция бактерий. Общие свойства </w:t>
            </w:r>
            <w:proofErr w:type="spellStart"/>
            <w:r w:rsidRPr="008D0CE5">
              <w:rPr>
                <w:rFonts w:ascii="Times New Roman" w:hAnsi="Times New Roman" w:cs="Times New Roman"/>
                <w:sz w:val="24"/>
                <w:szCs w:val="24"/>
              </w:rPr>
              <w:t>прокариотических</w:t>
            </w:r>
            <w:proofErr w:type="spellEnd"/>
            <w:r w:rsidRPr="008D0CE5">
              <w:rPr>
                <w:rFonts w:ascii="Times New Roman" w:hAnsi="Times New Roman" w:cs="Times New Roman"/>
                <w:sz w:val="24"/>
                <w:szCs w:val="24"/>
              </w:rPr>
              <w:t xml:space="preserve"> организмов. Строение </w:t>
            </w:r>
            <w:proofErr w:type="spellStart"/>
            <w:r w:rsidRPr="008D0CE5">
              <w:rPr>
                <w:rFonts w:ascii="Times New Roman" w:hAnsi="Times New Roman" w:cs="Times New Roman"/>
                <w:sz w:val="24"/>
                <w:szCs w:val="24"/>
              </w:rPr>
              <w:t>прокариотической</w:t>
            </w:r>
            <w:proofErr w:type="spellEnd"/>
            <w:r w:rsidRPr="008D0CE5">
              <w:rPr>
                <w:rFonts w:ascii="Times New Roman" w:hAnsi="Times New Roman" w:cs="Times New Roman"/>
                <w:sz w:val="24"/>
                <w:szCs w:val="24"/>
              </w:rPr>
              <w:t xml:space="preserve"> клетки, наследственный аппарат бактериальной клетки. Размножение бактерий. Многообразие форм бактерий. Понятие о типах обмена </w:t>
            </w:r>
            <w:proofErr w:type="gramStart"/>
            <w:r w:rsidRPr="008D0CE5">
              <w:rPr>
                <w:rFonts w:ascii="Times New Roman" w:hAnsi="Times New Roman" w:cs="Times New Roman"/>
                <w:sz w:val="24"/>
                <w:szCs w:val="24"/>
              </w:rPr>
              <w:t>у</w:t>
            </w:r>
            <w:proofErr w:type="gramEnd"/>
            <w:r w:rsidRPr="008D0CE5">
              <w:rPr>
                <w:rFonts w:ascii="Times New Roman" w:hAnsi="Times New Roman" w:cs="Times New Roman"/>
                <w:sz w:val="24"/>
                <w:szCs w:val="24"/>
              </w:rPr>
              <w:t xml:space="preserve"> прокариот. Особенности организации и жизнедеятельности прокариот; распространённость и роль в биоценозах. Экологическая роль и медицинское значение</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Выделяют основные признаки бактерий. Дают </w:t>
            </w:r>
            <w:proofErr w:type="gramStart"/>
            <w:r w:rsidRPr="008D0CE5">
              <w:rPr>
                <w:rFonts w:ascii="Times New Roman" w:hAnsi="Times New Roman" w:cs="Times New Roman"/>
                <w:sz w:val="24"/>
                <w:szCs w:val="24"/>
              </w:rPr>
              <w:t>общую</w:t>
            </w:r>
            <w:proofErr w:type="gramEnd"/>
            <w:r w:rsidRPr="008D0CE5">
              <w:rPr>
                <w:rFonts w:ascii="Times New Roman" w:hAnsi="Times New Roman" w:cs="Times New Roman"/>
                <w:sz w:val="24"/>
                <w:szCs w:val="24"/>
              </w:rPr>
              <w:t xml:space="preserve"> характеристики прокариот. Определяют значение внутриклеточных структур, сопоставляя её со структурными особенностями организации бактерий. </w:t>
            </w:r>
            <w:proofErr w:type="gramStart"/>
            <w:r w:rsidRPr="008D0CE5">
              <w:rPr>
                <w:rFonts w:ascii="Times New Roman" w:hAnsi="Times New Roman" w:cs="Times New Roman"/>
                <w:sz w:val="24"/>
                <w:szCs w:val="24"/>
              </w:rPr>
              <w:t>Характеризуют понятия «симбиоз», «клубеньковые», или «азотфиксирующие бактерии», «бактерии-деструкторы», «болезнетворные бактерии», «инфекционные заболевания», «эпидемии».</w:t>
            </w:r>
            <w:proofErr w:type="gramEnd"/>
            <w:r w:rsidRPr="008D0CE5">
              <w:rPr>
                <w:rFonts w:ascii="Times New Roman" w:hAnsi="Times New Roman" w:cs="Times New Roman"/>
                <w:sz w:val="24"/>
                <w:szCs w:val="24"/>
              </w:rPr>
              <w:t xml:space="preserve"> Дают оценку роли бактерий в природе и жизни человека. Составляют план-конспект темы «Многообразие и роль микроорганизмов». Выполняют зарисовку различных форм бактериальных клеток. Готовят устное сообщение по теме «Общая характеристика прокариот»</w:t>
            </w:r>
          </w:p>
        </w:tc>
      </w:tr>
      <w:tr w:rsidR="008D0CE5" w:rsidRPr="00BC4232" w:rsidTr="00B67953">
        <w:trPr>
          <w:trHeight w:val="153"/>
        </w:trPr>
        <w:tc>
          <w:tcPr>
            <w:tcW w:w="10974" w:type="dxa"/>
            <w:gridSpan w:val="4"/>
          </w:tcPr>
          <w:p w:rsidR="008D0CE5" w:rsidRPr="008D0CE5" w:rsidRDefault="008D0CE5" w:rsidP="008B6CD0">
            <w:pPr>
              <w:spacing w:line="226" w:lineRule="exact"/>
              <w:rPr>
                <w:rFonts w:ascii="Times New Roman" w:hAnsi="Times New Roman" w:cs="Times New Roman"/>
                <w:b/>
                <w:sz w:val="24"/>
                <w:szCs w:val="24"/>
              </w:rPr>
            </w:pPr>
            <w:r w:rsidRPr="008D0CE5">
              <w:rPr>
                <w:rFonts w:ascii="Times New Roman" w:hAnsi="Times New Roman" w:cs="Times New Roman"/>
                <w:b/>
                <w:sz w:val="24"/>
                <w:szCs w:val="24"/>
              </w:rPr>
              <w:t>Раздел 2. Царство Грибы (4 ч)</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Общая характеристика грибов</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Происхождение и эволюция грибов. </w:t>
            </w:r>
            <w:r w:rsidRPr="008D0CE5">
              <w:rPr>
                <w:rFonts w:ascii="Times New Roman" w:hAnsi="Times New Roman" w:cs="Times New Roman"/>
                <w:i/>
                <w:sz w:val="24"/>
                <w:szCs w:val="24"/>
              </w:rPr>
              <w:t xml:space="preserve">Особенности строения клеток грибов. Основные черты организации многоклеточных грибов. Отделы: </w:t>
            </w:r>
            <w:proofErr w:type="spellStart"/>
            <w:r w:rsidRPr="008D0CE5">
              <w:rPr>
                <w:rFonts w:ascii="Times New Roman" w:hAnsi="Times New Roman" w:cs="Times New Roman"/>
                <w:i/>
                <w:sz w:val="24"/>
                <w:szCs w:val="24"/>
              </w:rPr>
              <w:t>Хитридиомикота</w:t>
            </w:r>
            <w:proofErr w:type="spellEnd"/>
            <w:r w:rsidRPr="008D0CE5">
              <w:rPr>
                <w:rFonts w:ascii="Times New Roman" w:hAnsi="Times New Roman" w:cs="Times New Roman"/>
                <w:i/>
                <w:sz w:val="24"/>
                <w:szCs w:val="24"/>
              </w:rPr>
              <w:t xml:space="preserve">, </w:t>
            </w:r>
            <w:proofErr w:type="spellStart"/>
            <w:r w:rsidRPr="008D0CE5">
              <w:rPr>
                <w:rFonts w:ascii="Times New Roman" w:hAnsi="Times New Roman" w:cs="Times New Roman"/>
                <w:i/>
                <w:sz w:val="24"/>
                <w:szCs w:val="24"/>
              </w:rPr>
              <w:t>Зигомикота</w:t>
            </w:r>
            <w:proofErr w:type="spellEnd"/>
            <w:r w:rsidRPr="008D0CE5">
              <w:rPr>
                <w:rFonts w:ascii="Times New Roman" w:hAnsi="Times New Roman" w:cs="Times New Roman"/>
                <w:i/>
                <w:sz w:val="24"/>
                <w:szCs w:val="24"/>
              </w:rPr>
              <w:t xml:space="preserve">, </w:t>
            </w:r>
            <w:proofErr w:type="spellStart"/>
            <w:r w:rsidRPr="008D0CE5">
              <w:rPr>
                <w:rFonts w:ascii="Times New Roman" w:hAnsi="Times New Roman" w:cs="Times New Roman"/>
                <w:i/>
                <w:sz w:val="24"/>
                <w:szCs w:val="24"/>
              </w:rPr>
              <w:t>Аскомикота</w:t>
            </w:r>
            <w:proofErr w:type="spellEnd"/>
            <w:r w:rsidRPr="008D0CE5">
              <w:rPr>
                <w:rFonts w:ascii="Times New Roman" w:hAnsi="Times New Roman" w:cs="Times New Roman"/>
                <w:i/>
                <w:sz w:val="24"/>
                <w:szCs w:val="24"/>
              </w:rPr>
              <w:t xml:space="preserve">, </w:t>
            </w:r>
            <w:proofErr w:type="spellStart"/>
            <w:r w:rsidRPr="008D0CE5">
              <w:rPr>
                <w:rFonts w:ascii="Times New Roman" w:hAnsi="Times New Roman" w:cs="Times New Roman"/>
                <w:i/>
                <w:sz w:val="24"/>
                <w:szCs w:val="24"/>
              </w:rPr>
              <w:t>Базидиомикота</w:t>
            </w:r>
            <w:proofErr w:type="spellEnd"/>
            <w:r w:rsidRPr="008D0CE5">
              <w:rPr>
                <w:rFonts w:ascii="Times New Roman" w:hAnsi="Times New Roman" w:cs="Times New Roman"/>
                <w:i/>
                <w:sz w:val="24"/>
                <w:szCs w:val="24"/>
              </w:rPr>
              <w:t xml:space="preserve">, </w:t>
            </w:r>
            <w:proofErr w:type="spellStart"/>
            <w:r w:rsidRPr="008D0CE5">
              <w:rPr>
                <w:rFonts w:ascii="Times New Roman" w:hAnsi="Times New Roman" w:cs="Times New Roman"/>
                <w:i/>
                <w:sz w:val="24"/>
                <w:szCs w:val="24"/>
              </w:rPr>
              <w:t>Омикота</w:t>
            </w:r>
            <w:proofErr w:type="spellEnd"/>
            <w:r w:rsidRPr="008D0CE5">
              <w:rPr>
                <w:rFonts w:ascii="Times New Roman" w:hAnsi="Times New Roman" w:cs="Times New Roman"/>
                <w:i/>
                <w:sz w:val="24"/>
                <w:szCs w:val="24"/>
              </w:rPr>
              <w:t>; группа Несовершенные грибы.</w:t>
            </w:r>
            <w:r w:rsidRPr="008D0CE5">
              <w:rPr>
                <w:rFonts w:ascii="Times New Roman" w:hAnsi="Times New Roman" w:cs="Times New Roman"/>
                <w:sz w:val="24"/>
                <w:szCs w:val="24"/>
              </w:rPr>
              <w:t xml:space="preserve"> Особенности жизнедеятельности и распространение. Роль грибов в биоценозах и хозяйственной деятельности человека</w:t>
            </w:r>
          </w:p>
        </w:tc>
        <w:tc>
          <w:tcPr>
            <w:tcW w:w="5763" w:type="dxa"/>
          </w:tcPr>
          <w:p w:rsidR="000E63AD"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Характеризуют современные представления о происхождении грибов. Выделяют основные признаки строения и жизнедеятельности грибов. Распознают на живых объектах и таблицах съедобные и ядовитые грибы. Осваивают приёмы оказания первой помощи при отравлении ядовитыми грибами. Дают определение понятия «грибы-паразиты» (головня, спорынья и др.). Готовят микропрепараты и изучают под микроскопом строение </w:t>
            </w:r>
            <w:proofErr w:type="spellStart"/>
            <w:r w:rsidRPr="008D0CE5">
              <w:rPr>
                <w:rFonts w:ascii="Times New Roman" w:hAnsi="Times New Roman" w:cs="Times New Roman"/>
                <w:sz w:val="24"/>
                <w:szCs w:val="24"/>
              </w:rPr>
              <w:t>мукора</w:t>
            </w:r>
            <w:proofErr w:type="spellEnd"/>
            <w:r w:rsidRPr="008D0CE5">
              <w:rPr>
                <w:rFonts w:ascii="Times New Roman" w:hAnsi="Times New Roman" w:cs="Times New Roman"/>
                <w:sz w:val="24"/>
                <w:szCs w:val="24"/>
              </w:rPr>
              <w:t xml:space="preserve"> и дрожжевых грибов. Проводят сопоставление </w:t>
            </w:r>
            <w:proofErr w:type="gramStart"/>
            <w:r w:rsidRPr="008D0CE5">
              <w:rPr>
                <w:rFonts w:ascii="Times New Roman" w:hAnsi="Times New Roman" w:cs="Times New Roman"/>
                <w:sz w:val="24"/>
                <w:szCs w:val="24"/>
              </w:rPr>
              <w:t>увиденного</w:t>
            </w:r>
            <w:proofErr w:type="gramEnd"/>
            <w:r w:rsidRPr="008D0CE5">
              <w:rPr>
                <w:rFonts w:ascii="Times New Roman" w:hAnsi="Times New Roman" w:cs="Times New Roman"/>
                <w:sz w:val="24"/>
                <w:szCs w:val="24"/>
              </w:rPr>
              <w:t xml:space="preserve"> под микроскопом с приведёнными в учебнике изображениями. Объясняют роль грибов в природе и жизни человека. Составляют план параграфа. Выполняют практические работы. Обсуждают демонстрации, предусмотренные программой (работа в малых группах)</w:t>
            </w:r>
          </w:p>
          <w:p w:rsidR="00F85DE2" w:rsidRPr="008D0CE5" w:rsidRDefault="00F85DE2" w:rsidP="008B6CD0">
            <w:pPr>
              <w:spacing w:line="226" w:lineRule="exact"/>
              <w:rPr>
                <w:rFonts w:ascii="Times New Roman" w:hAnsi="Times New Roman" w:cs="Times New Roman"/>
                <w:sz w:val="24"/>
                <w:szCs w:val="24"/>
              </w:rPr>
            </w:pP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lastRenderedPageBreak/>
              <w:t>Лишайники</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Понятие о симбиозе. Общая характеристика лишайников. Типы слоевищ лишайников; особенности жизнедеятельности, распространённость и экологическая роль лишайников</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Характеризуют форму взаимодействия организмов — симбиоз. Приводят общую характеристику лишайников. Анализируют строение кустистых, накипных, листоватых лишайников. Распознают лишайники на таблицах и в живой природе. Оценивают экологическую роль лишайников. Составляют план-конспект сообщения «Лишайники»</w:t>
            </w:r>
          </w:p>
        </w:tc>
      </w:tr>
      <w:tr w:rsidR="00232404" w:rsidRPr="00BC4232" w:rsidTr="00B67953">
        <w:trPr>
          <w:trHeight w:val="153"/>
        </w:trPr>
        <w:tc>
          <w:tcPr>
            <w:tcW w:w="10974" w:type="dxa"/>
            <w:gridSpan w:val="4"/>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Раздел 3. Царство Растения (16 ч)</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Общая характеристика растений</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Растительный организм как целостная система. Клетки, ткани, органы и системы органов растений. Регуляция жизнедеятельности растений; фитогормоны. Особенности жизнедеятельности растений; фотосинтез, пигменты. Систематика растений; низшие и высшие растения</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Характеризуют основные черты организации растительного организма. Получают представление о возникновении одноклеточных и многоклеточных водорослей, особенностях жизнедеятельности растений. Определяют понятия «фотосинтез», «пигменты», «систематика растений», «низшие» и «высшие растения». Дают характеристику основных этапов развития растений. Обсуждают демонстрации предусмотренные программой (работа в малых группах). Составляют краткий конспект текста урока. Готовятся к устному выступлению</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Низшие растения</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Водоросли как древнейшая группа растений. Общая характеристика водорослей. Особенности строения тела. Одноклеточные и многоклеточные водоросли. Многообразие водорослей: отделы Зелёные водоросли, Бурые и Красные водоросли. Распространение в водных и наземных биоценозах, экологическая роль водорослей. Практическое значение</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Дают общую характеристику водорослей, их отдельных представителей. Выявляют сходство и отличия в строении различных групп водорослей на гербарном материале и таблицах. Объясняют роль водорослей в природе и жизни человека. Обсуждают демонстрации, предусмотренные программой (работа в малых группах). Составляют краткий конспект текста урока. Составляют план-конспект темы «Многообразие водорослей». Готовят устное сообщение об использовании водорослей в пищевой и микробиологической промышленности</w:t>
            </w:r>
          </w:p>
        </w:tc>
      </w:tr>
      <w:tr w:rsidR="000E63AD" w:rsidRPr="00BC4232" w:rsidTr="00F85DE2">
        <w:trPr>
          <w:trHeight w:val="1982"/>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Высшие споровые растения</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Происхождение и общая характеристика высших растений. Особенности организации и индивидуального развития высших растений. Споровые растения. Общая характеристика, происхождение. Отдел Моховидные; особенности организации, жизненного цикла. Распространение и роль в биоценозах. Отдел Плауновидные; особенности организации, жизненного цикла, распространение и роль в биоценозах. Отдел Хвощевидные; особенности организации, жизненного цикла, </w:t>
            </w:r>
            <w:r w:rsidRPr="008D0CE5">
              <w:rPr>
                <w:rFonts w:ascii="Times New Roman" w:hAnsi="Times New Roman" w:cs="Times New Roman"/>
                <w:sz w:val="24"/>
                <w:szCs w:val="24"/>
              </w:rPr>
              <w:lastRenderedPageBreak/>
              <w:t xml:space="preserve">распространение и роль в биоценозах. Отдел </w:t>
            </w:r>
            <w:proofErr w:type="gramStart"/>
            <w:r w:rsidRPr="008D0CE5">
              <w:rPr>
                <w:rFonts w:ascii="Times New Roman" w:hAnsi="Times New Roman" w:cs="Times New Roman"/>
                <w:sz w:val="24"/>
                <w:szCs w:val="24"/>
              </w:rPr>
              <w:t>Папоротниковидные</w:t>
            </w:r>
            <w:proofErr w:type="gramEnd"/>
            <w:r w:rsidRPr="008D0CE5">
              <w:rPr>
                <w:rFonts w:ascii="Times New Roman" w:hAnsi="Times New Roman" w:cs="Times New Roman"/>
                <w:sz w:val="24"/>
                <w:szCs w:val="24"/>
              </w:rPr>
              <w:t>. Происхождение и особенности организации папоротников. Жизненный цикл папоротников. Распространение папоротников в природе и их роль в биоценозах</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lastRenderedPageBreak/>
              <w:t xml:space="preserve">Демонстрируют знания о происхождении высших растений. Дают общую характеристику мхов. Распознают на гербарных образцах и таблицах различных представителей моховидных. Характеризуют распространение и экологическое значение мхов. Выделяют существенные признаки высших споровых растений. Дают общую характеристику </w:t>
            </w:r>
            <w:proofErr w:type="gramStart"/>
            <w:r w:rsidRPr="008D0CE5">
              <w:rPr>
                <w:rFonts w:ascii="Times New Roman" w:hAnsi="Times New Roman" w:cs="Times New Roman"/>
                <w:sz w:val="24"/>
                <w:szCs w:val="24"/>
              </w:rPr>
              <w:t>хвощевидных</w:t>
            </w:r>
            <w:proofErr w:type="gramEnd"/>
            <w:r w:rsidRPr="008D0CE5">
              <w:rPr>
                <w:rFonts w:ascii="Times New Roman" w:hAnsi="Times New Roman" w:cs="Times New Roman"/>
                <w:sz w:val="24"/>
                <w:szCs w:val="24"/>
              </w:rPr>
              <w:t>, плауновидных и папоротниковидных. Проводят сравнение высших споровых растений и распознают их представителей на таблицах и гербарных образцах. Зарисовывают в тетрадь схемы жизненных циклов высших споровых растений. Объясняют роль мхов, хвощей, плаунов и папоротников в природе и жизни человека. Обсуждают демонстрации, предусмотренные программой (работа в малых группах). Составляют план-конспект по темам «Хвощевидные», «Плауновидные» и «Строение, многообразие и экологическая роль папоротников»</w:t>
            </w:r>
          </w:p>
        </w:tc>
      </w:tr>
      <w:tr w:rsidR="000E63AD" w:rsidRPr="00BC4232" w:rsidTr="00F85DE2">
        <w:trPr>
          <w:trHeight w:val="2991"/>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lastRenderedPageBreak/>
              <w:t>Высшие семенные растения. Отдел Голосеменные растения</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Происхождение и особенности организации голосеменных растений; строение тела, жизненные формы голосеменных. Многообразие, распространённость голосеменных, их роль в биоценозах и практическое значение</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Получают представление о современных взглядах учёных на возникновение семенных растений. Дают общую характеристику голосеменных растений, отмечая прогрессивные черты, сопровождавшие их появление. Описывают представителей голосеменных растений, используя живые объекты, таблицы и гербарные образцы. Зарисовывают в тетради схему цикла развития сосны. Обосновывают значение </w:t>
            </w:r>
            <w:proofErr w:type="gramStart"/>
            <w:r w:rsidRPr="008D0CE5">
              <w:rPr>
                <w:rFonts w:ascii="Times New Roman" w:hAnsi="Times New Roman" w:cs="Times New Roman"/>
                <w:sz w:val="24"/>
                <w:szCs w:val="24"/>
              </w:rPr>
              <w:t>голосеменных</w:t>
            </w:r>
            <w:proofErr w:type="gramEnd"/>
            <w:r w:rsidRPr="008D0CE5">
              <w:rPr>
                <w:rFonts w:ascii="Times New Roman" w:hAnsi="Times New Roman" w:cs="Times New Roman"/>
                <w:sz w:val="24"/>
                <w:szCs w:val="24"/>
              </w:rPr>
              <w:t xml:space="preserve"> в природе и жизни человека. Выполняют практические работы. Обсуждают демонстрации, предусмотренные программой (работа в малых группах). Составляют краткий конспект урока</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Высшие семенные растения. Отдел Покрытосеменные (Цветковые) растения</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Происхождение и особенности организации покрытосеменных растений; строение тела, жизненные формы покрытосеменных. Классы Однодольные и Двудольные, основные семейства (2 семейства однодольных и 3 семейства двудольных растений). Многообразие, распространённость цветковых растений, их роль в биоценозах, в жизни человека и его хозяйственной деятельности</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Получают представление о современных научных взглядах на возникновение покрытосеменных растений. Дают общую характеристику покрытосеменных растений, отмечая прогрессивные черты, сопровождавшие их появление. Описывают представителей покрытосеменных растений, используя живые объекты, таблицы и гербарные образцы. Составляют таблицу «Сравнительная характеристика классов однодольных и двудольных растений». Зарисовывают в тетради схему цикла развития цветкового растения. Характеризуют растительные формы и объясняют значение покрытосеменных растений в природе и жизни человека. Выполняют практические работы. Обсуждают демонстрации, предусмотренные программой (работа в малых группах). Составляют краткий конспект урока</w:t>
            </w:r>
          </w:p>
        </w:tc>
      </w:tr>
      <w:tr w:rsidR="00232404" w:rsidRPr="00BC4232" w:rsidTr="00B67953">
        <w:trPr>
          <w:trHeight w:val="153"/>
        </w:trPr>
        <w:tc>
          <w:tcPr>
            <w:tcW w:w="10974" w:type="dxa"/>
            <w:gridSpan w:val="4"/>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Раздел 4. Царство Животные (37 ч)</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Общая характеристика животных</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Животный организм как целостная система. Клетки, ткани, органы и системы органов животных. Регуляция жизнедеятельности животных; нервная и эндокринная регуляции. Особенности жизнедеятельности животных, отличающие их от представителей других царств живой природы. Систематика животных; таксономические категории; одноклеточные и многоклеточные (беспозвоночные и хордовые) животные. Взаимоотношения </w:t>
            </w:r>
            <w:r w:rsidRPr="008D0CE5">
              <w:rPr>
                <w:rFonts w:ascii="Times New Roman" w:hAnsi="Times New Roman" w:cs="Times New Roman"/>
                <w:sz w:val="24"/>
                <w:szCs w:val="24"/>
              </w:rPr>
              <w:lastRenderedPageBreak/>
              <w:t>животных в биоценозах; трофические уровни и цепи питания</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lastRenderedPageBreak/>
              <w:t>Характеризуют животный организм как целостную систему. Распознают уровни организации живого и характеризуют каждый из них. Объясняют особенности жизнедеятельности животных, отличающие их от представителей других царств живой природы. Анализируют родословное древо животного царства, отмечая предковые группы животных и их потомков. Распознают систематические категории животных и называют представителей крупных таксонов. Характеризуют структуру биоценозов и отмечают роль различных животных в них. Анализируют роль представителей разных видов в биоценозах и выявляют причины их взаимоотношений. Составляют краткий конспект урока. Готовятся к устному выступлению с презентацией «Мир животных»</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proofErr w:type="spellStart"/>
            <w:r w:rsidRPr="008D0CE5">
              <w:rPr>
                <w:rFonts w:ascii="Times New Roman" w:hAnsi="Times New Roman" w:cs="Times New Roman"/>
                <w:sz w:val="24"/>
                <w:szCs w:val="24"/>
              </w:rPr>
              <w:lastRenderedPageBreak/>
              <w:t>Подцарство</w:t>
            </w:r>
            <w:proofErr w:type="spellEnd"/>
            <w:r w:rsidRPr="008D0CE5">
              <w:rPr>
                <w:rFonts w:ascii="Times New Roman" w:hAnsi="Times New Roman" w:cs="Times New Roman"/>
                <w:sz w:val="24"/>
                <w:szCs w:val="24"/>
              </w:rPr>
              <w:t xml:space="preserve"> Одноклеточные</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Общая характеристика простейших. Клетка одноклеточных животных как целостный организм; особенности организации клеток простейших, специальные органоиды. Разнообразие простейших и их роль в биоценозах, жизни человека и его хозяйственной деятельности. Тип </w:t>
            </w:r>
            <w:proofErr w:type="spellStart"/>
            <w:r w:rsidRPr="008D0CE5">
              <w:rPr>
                <w:rFonts w:ascii="Times New Roman" w:hAnsi="Times New Roman" w:cs="Times New Roman"/>
                <w:sz w:val="24"/>
                <w:szCs w:val="24"/>
              </w:rPr>
              <w:t>Саркожгутиконосцы</w:t>
            </w:r>
            <w:proofErr w:type="spellEnd"/>
            <w:r w:rsidRPr="008D0CE5">
              <w:rPr>
                <w:rFonts w:ascii="Times New Roman" w:hAnsi="Times New Roman" w:cs="Times New Roman"/>
                <w:sz w:val="24"/>
                <w:szCs w:val="24"/>
              </w:rPr>
              <w:t>; многообразие форм саркодовых и жгутиковых. Тип Споровики; споровики — паразиты человека и животных. Особенности организации представителей. Тип Инфузории. Многообразие инфузорий и их роль в биоценозах</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Дают общую характеристику одноклеточных животных, отмечая структуры, обеспечивающие выполнение функций целостного организма. Анализируют роль представителей разных видов одноклеточных организмов в биоценозах, жизни человека и его хозяйственной деятельности. Дают развёрнутую характеристику классов </w:t>
            </w:r>
            <w:proofErr w:type="gramStart"/>
            <w:r w:rsidRPr="008D0CE5">
              <w:rPr>
                <w:rFonts w:ascii="Times New Roman" w:hAnsi="Times New Roman" w:cs="Times New Roman"/>
                <w:sz w:val="24"/>
                <w:szCs w:val="24"/>
              </w:rPr>
              <w:t>Саркодовые</w:t>
            </w:r>
            <w:proofErr w:type="gramEnd"/>
            <w:r w:rsidRPr="008D0CE5">
              <w:rPr>
                <w:rFonts w:ascii="Times New Roman" w:hAnsi="Times New Roman" w:cs="Times New Roman"/>
                <w:sz w:val="24"/>
                <w:szCs w:val="24"/>
              </w:rPr>
              <w:t xml:space="preserve"> и Жгутиковые. Распознают представителей </w:t>
            </w:r>
            <w:proofErr w:type="spellStart"/>
            <w:r w:rsidRPr="008D0CE5">
              <w:rPr>
                <w:rFonts w:ascii="Times New Roman" w:hAnsi="Times New Roman" w:cs="Times New Roman"/>
                <w:sz w:val="24"/>
                <w:szCs w:val="24"/>
              </w:rPr>
              <w:t>Саркожгутиконосцев</w:t>
            </w:r>
            <w:proofErr w:type="spellEnd"/>
            <w:r w:rsidRPr="008D0CE5">
              <w:rPr>
                <w:rFonts w:ascii="Times New Roman" w:hAnsi="Times New Roman" w:cs="Times New Roman"/>
                <w:sz w:val="24"/>
                <w:szCs w:val="24"/>
              </w:rPr>
              <w:t>, вызывающих заболевания у человека. Дают характеристику типа Споровики. Распознают и описывают споровиков, вызывающих заболевания у человека. Зарисовывают цикл развития малярийного плазмодия и объясняют причины заболевания малярией. Отмечают меры профилактики малярии и других заболеваний, вызываемых споровиками. Дают характеристику типа Инфузории, распознают и описывают отдельных представителей этого типа. Составляют таблицу «Сравнительная характеристика Простейших». Выполняют практические работы «Строение амёбы, эвглены зелёной и инфузории туфельки»</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proofErr w:type="spellStart"/>
            <w:r w:rsidRPr="008D0CE5">
              <w:rPr>
                <w:rFonts w:ascii="Times New Roman" w:hAnsi="Times New Roman" w:cs="Times New Roman"/>
                <w:sz w:val="24"/>
                <w:szCs w:val="24"/>
              </w:rPr>
              <w:t>Подцарство</w:t>
            </w:r>
            <w:proofErr w:type="spellEnd"/>
            <w:r w:rsidRPr="008D0CE5">
              <w:rPr>
                <w:rFonts w:ascii="Times New Roman" w:hAnsi="Times New Roman" w:cs="Times New Roman"/>
                <w:sz w:val="24"/>
                <w:szCs w:val="24"/>
              </w:rPr>
              <w:t xml:space="preserve"> Многоклеточные</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Общая характеристика многоклеточных животных; типы симметрии. Клетки и ткани животных. Простейшие многоклеточные — губки; их распространение и экологическое значение</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Характеризуют многоклеточные организмы, анализируя типы симметрии животных. Объясняют значение симметрии для жизнедеятельности организмов. Объясняют значение дифференцировки клеток многоклеточных организмов и появление первых тканей. Кратко описывают представителей типа Губки, подчёркивая их значение в биоценозах и для человека. Составляют краткий конспект урока. Готовятся к устному выступлению</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proofErr w:type="spellStart"/>
            <w:proofErr w:type="gramStart"/>
            <w:r w:rsidRPr="008D0CE5">
              <w:rPr>
                <w:rFonts w:ascii="Times New Roman" w:hAnsi="Times New Roman" w:cs="Times New Roman"/>
                <w:sz w:val="24"/>
                <w:szCs w:val="24"/>
              </w:rPr>
              <w:t>Кишечнополост</w:t>
            </w:r>
            <w:r w:rsidR="00232404">
              <w:rPr>
                <w:rFonts w:ascii="Times New Roman" w:hAnsi="Times New Roman" w:cs="Times New Roman"/>
                <w:sz w:val="24"/>
                <w:szCs w:val="24"/>
              </w:rPr>
              <w:t>-</w:t>
            </w:r>
            <w:r w:rsidRPr="008D0CE5">
              <w:rPr>
                <w:rFonts w:ascii="Times New Roman" w:hAnsi="Times New Roman" w:cs="Times New Roman"/>
                <w:sz w:val="24"/>
                <w:szCs w:val="24"/>
              </w:rPr>
              <w:t>ные</w:t>
            </w:r>
            <w:proofErr w:type="spellEnd"/>
            <w:proofErr w:type="gramEnd"/>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Особенности организации </w:t>
            </w:r>
            <w:proofErr w:type="gramStart"/>
            <w:r w:rsidRPr="008D0CE5">
              <w:rPr>
                <w:rFonts w:ascii="Times New Roman" w:hAnsi="Times New Roman" w:cs="Times New Roman"/>
                <w:sz w:val="24"/>
                <w:szCs w:val="24"/>
              </w:rPr>
              <w:t>кишечнополостных</w:t>
            </w:r>
            <w:proofErr w:type="gramEnd"/>
            <w:r w:rsidRPr="008D0CE5">
              <w:rPr>
                <w:rFonts w:ascii="Times New Roman" w:hAnsi="Times New Roman" w:cs="Times New Roman"/>
                <w:sz w:val="24"/>
                <w:szCs w:val="24"/>
              </w:rPr>
              <w:t xml:space="preserve">. Бесполое и половое размножение. Многообразие и распространение </w:t>
            </w:r>
            <w:proofErr w:type="gramStart"/>
            <w:r w:rsidRPr="008D0CE5">
              <w:rPr>
                <w:rFonts w:ascii="Times New Roman" w:hAnsi="Times New Roman" w:cs="Times New Roman"/>
                <w:sz w:val="24"/>
                <w:szCs w:val="24"/>
              </w:rPr>
              <w:t>кишечнополостных</w:t>
            </w:r>
            <w:proofErr w:type="gramEnd"/>
            <w:r w:rsidRPr="008D0CE5">
              <w:rPr>
                <w:rFonts w:ascii="Times New Roman" w:hAnsi="Times New Roman" w:cs="Times New Roman"/>
                <w:sz w:val="24"/>
                <w:szCs w:val="24"/>
              </w:rPr>
              <w:t>; гидроидные, сцифоидные и коралловые полипы. Роль в природных сообществах</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Характеризуют особенности организации и жизнедеятельности </w:t>
            </w:r>
            <w:proofErr w:type="gramStart"/>
            <w:r w:rsidRPr="008D0CE5">
              <w:rPr>
                <w:rFonts w:ascii="Times New Roman" w:hAnsi="Times New Roman" w:cs="Times New Roman"/>
                <w:sz w:val="24"/>
                <w:szCs w:val="24"/>
              </w:rPr>
              <w:t>Кишечнополостных</w:t>
            </w:r>
            <w:proofErr w:type="gramEnd"/>
            <w:r w:rsidRPr="008D0CE5">
              <w:rPr>
                <w:rFonts w:ascii="Times New Roman" w:hAnsi="Times New Roman" w:cs="Times New Roman"/>
                <w:sz w:val="24"/>
                <w:szCs w:val="24"/>
              </w:rPr>
              <w:t>. Приводят примеры представителей классов кишечнополостных и сравнивают черты их организации. Объясняют значение дифференцировки клеток кишечнополостных и оценивают функции каждого клеточного типа. Отмечают роль кишечнополостных в биоценозах и их значение для человека. Выполняют практические работы по изучению плакатов и таблиц, иллюстрирующих ход регенерации у гидры. Обсуждают демонстрации, предусмотренные программой (работа в малых группах). Составляют краткий конспект урока. Готовятся к устному выступлению</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Тип Плоские черви</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Особенности организации плоских червей. Свободноживущие ресничные черви. Многообразие ресничных червей и их роль в биоценозах. Приспособления к паразитизму у плоских червей; классы Сосальщики и Ленточные черви. Понятие о жизненном цикле; циклы развития печёночного </w:t>
            </w:r>
            <w:r w:rsidRPr="008D0CE5">
              <w:rPr>
                <w:rFonts w:ascii="Times New Roman" w:hAnsi="Times New Roman" w:cs="Times New Roman"/>
                <w:sz w:val="24"/>
                <w:szCs w:val="24"/>
              </w:rPr>
              <w:lastRenderedPageBreak/>
              <w:t>сосальщика и бычьего цепня. Многообразие плоских червей-паразитов. Меры профилактики паразитарных заболеваний</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lastRenderedPageBreak/>
              <w:t xml:space="preserve">Дают общую характеристику типа Плоские черви. Анализируют систематику типа. Характеризуют представителей класса Ресничные черви, приводят примеры представителей и отмечают их роль в биоценозах. Характеризуют представителей ленточных червей. Распознают черты приспособленности к паразитизму в их организации. Приобретают представления </w:t>
            </w:r>
            <w:proofErr w:type="gramStart"/>
            <w:r w:rsidRPr="008D0CE5">
              <w:rPr>
                <w:rFonts w:ascii="Times New Roman" w:hAnsi="Times New Roman" w:cs="Times New Roman"/>
                <w:sz w:val="24"/>
                <w:szCs w:val="24"/>
              </w:rPr>
              <w:t>паразитизме</w:t>
            </w:r>
            <w:proofErr w:type="gramEnd"/>
            <w:r w:rsidRPr="008D0CE5">
              <w:rPr>
                <w:rFonts w:ascii="Times New Roman" w:hAnsi="Times New Roman" w:cs="Times New Roman"/>
                <w:sz w:val="24"/>
                <w:szCs w:val="24"/>
              </w:rPr>
              <w:t xml:space="preserve"> как о форме взаимоотношений организмов и о жизненном цикле паразитов. Зарисовывают в рабочие тетради жизненные циклы ленточных червей — паразитов человека и животных, выделяя стадии развития, опасные для заражения человека (инвазивные стадии). Характеризуют представителей класса </w:t>
            </w:r>
            <w:r w:rsidRPr="008D0CE5">
              <w:rPr>
                <w:rFonts w:ascii="Times New Roman" w:hAnsi="Times New Roman" w:cs="Times New Roman"/>
                <w:sz w:val="24"/>
                <w:szCs w:val="24"/>
              </w:rPr>
              <w:lastRenderedPageBreak/>
              <w:t>Сосальщики. Зарисовывают жизненный цикл сосальщиков на примере печёночного сосальщика, выделяя стадии развития, опасные для заражения человека. Обсуждают демонстрации, предусмотренные программой (работа в малых группах). Составляют краткий конспект текста урока. Готовятся к устному выступлению и презентации «Плоские черви — паразиты человека. Профилактика паразитарных заболеваний»</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lastRenderedPageBreak/>
              <w:t>Тип Круглые черви</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Особенности организации круглых червей (на примере аскариды человеческой). Свободноживущие и паразитические круглые черви. Цикл развития аскариды человеческой; меры профилактики аскаридоза</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Дают общую характеристику типа Круглые черви на примере аскариды человеческой. Зарисовывают цикл развития аскариды и характеризуют стадии развития, опасные для заражения человека. Объясняют меры профилактики аскаридоза. Приводят примеры свободноживущих круглых червей, оценивая их роль в биоценозах. Обсуждают демонстрации, предусмотренные программой (работа в малых группах). Составляют краткий конспект урока. Готовятся к устному сообщению</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Тип Кольчатые черви</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Особенности организации кольчатых червей (на примере многощетинкового червя нереиды); вторичная полость тела. Многообразие кольчатых червей; многощетинковые и малощетинковые кольчатые черви, пиявки. Значение кольчатых червей в биоценозах</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Дают общую характеристику типа Кольчатые черви. Отмечают прогрессивные черты организации кольчатых червей, сопровождавшие их возникновение. Проводит сравнительный анализ организации плоских и кольчатых червей; результаты заносят в таблицу. Оценивают значение возникновения вторичной полости тела — </w:t>
            </w:r>
            <w:proofErr w:type="spellStart"/>
            <w:r w:rsidRPr="008D0CE5">
              <w:rPr>
                <w:rFonts w:ascii="Times New Roman" w:hAnsi="Times New Roman" w:cs="Times New Roman"/>
                <w:sz w:val="24"/>
                <w:szCs w:val="24"/>
              </w:rPr>
              <w:t>целома</w:t>
            </w:r>
            <w:proofErr w:type="spellEnd"/>
            <w:r w:rsidRPr="008D0CE5">
              <w:rPr>
                <w:rFonts w:ascii="Times New Roman" w:hAnsi="Times New Roman" w:cs="Times New Roman"/>
                <w:sz w:val="24"/>
                <w:szCs w:val="24"/>
              </w:rPr>
              <w:t>. Характеризуют систематику кольчатых червей, распознают характерные черты многощетинковых, малощетинковых червей и пиявок. Объясняют значение кольчатых червей в биоценозах; а также медицинское значение пиявок. Выполняют практическую работу «Внешнее строение дождевого червя». Обсуждают демонстрации предусмотренные программой (работа в малых группах). Составляют краткий конспект урока</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Тип Моллюски</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Особенности организации моллюсков; смешанная полость тела. Многообразие моллюсков; классы брюхоногих, двустворчатых и головоногих моллюсков. Значение моллюсков в биоценозах. Роль в жизни человека и его хозяйственной деятельности</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Дают общую характеристику типа Моллюски. Отмечают прогрессивные черты организации моллюсков, сопровождавшие их возникновение. Проводят сравнительный анализ организации кольчатых червей и моллюсков; результаты заносят в таблицу. Характеризуют систематику моллюсков, распознают характерные черты брюхоногих, двустворчатых и головоногих моллюсков. Объясняют значение моллюсков в биоценозах и значение для человека. Выполняют практическую работу «Внешнее строение моллюсков». Обсуждают демонстрации, предусмотренные программой (работа в малых группах). Составляют краткий конспект урока</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Тип Членистоногие</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Происхождение и особенности организации членистоногих. Многообразие членистоногих; классы Ракообразные, Паукообразные, Насекомые и Многоножки. Класс </w:t>
            </w:r>
            <w:proofErr w:type="gramStart"/>
            <w:r w:rsidRPr="008D0CE5">
              <w:rPr>
                <w:rFonts w:ascii="Times New Roman" w:hAnsi="Times New Roman" w:cs="Times New Roman"/>
                <w:sz w:val="24"/>
                <w:szCs w:val="24"/>
              </w:rPr>
              <w:t>Ракообразные</w:t>
            </w:r>
            <w:proofErr w:type="gramEnd"/>
            <w:r w:rsidRPr="008D0CE5">
              <w:rPr>
                <w:rFonts w:ascii="Times New Roman" w:hAnsi="Times New Roman" w:cs="Times New Roman"/>
                <w:sz w:val="24"/>
                <w:szCs w:val="24"/>
              </w:rPr>
              <w:t xml:space="preserve">. Общая характеристика класса </w:t>
            </w:r>
            <w:proofErr w:type="gramStart"/>
            <w:r w:rsidRPr="008D0CE5">
              <w:rPr>
                <w:rFonts w:ascii="Times New Roman" w:hAnsi="Times New Roman" w:cs="Times New Roman"/>
                <w:sz w:val="24"/>
                <w:szCs w:val="24"/>
              </w:rPr>
              <w:t>ракообразных</w:t>
            </w:r>
            <w:proofErr w:type="gramEnd"/>
            <w:r w:rsidRPr="008D0CE5">
              <w:rPr>
                <w:rFonts w:ascii="Times New Roman" w:hAnsi="Times New Roman" w:cs="Times New Roman"/>
                <w:sz w:val="24"/>
                <w:szCs w:val="24"/>
              </w:rPr>
              <w:t xml:space="preserve"> на примере речного рака. Высшие и низшие раки. </w:t>
            </w:r>
            <w:proofErr w:type="gramStart"/>
            <w:r w:rsidRPr="008D0CE5">
              <w:rPr>
                <w:rFonts w:ascii="Times New Roman" w:hAnsi="Times New Roman" w:cs="Times New Roman"/>
                <w:sz w:val="24"/>
                <w:szCs w:val="24"/>
              </w:rPr>
              <w:t xml:space="preserve">Многообразие и значение </w:t>
            </w:r>
            <w:r w:rsidRPr="008D0CE5">
              <w:rPr>
                <w:rFonts w:ascii="Times New Roman" w:hAnsi="Times New Roman" w:cs="Times New Roman"/>
                <w:sz w:val="24"/>
                <w:szCs w:val="24"/>
              </w:rPr>
              <w:lastRenderedPageBreak/>
              <w:t>ракообразных в биоценозах.</w:t>
            </w:r>
            <w:proofErr w:type="gramEnd"/>
            <w:r w:rsidRPr="008D0CE5">
              <w:rPr>
                <w:rFonts w:ascii="Times New Roman" w:hAnsi="Times New Roman" w:cs="Times New Roman"/>
                <w:sz w:val="24"/>
                <w:szCs w:val="24"/>
              </w:rPr>
              <w:t xml:space="preserve"> Класс </w:t>
            </w:r>
            <w:proofErr w:type="gramStart"/>
            <w:r w:rsidRPr="008D0CE5">
              <w:rPr>
                <w:rFonts w:ascii="Times New Roman" w:hAnsi="Times New Roman" w:cs="Times New Roman"/>
                <w:sz w:val="24"/>
                <w:szCs w:val="24"/>
              </w:rPr>
              <w:t>Паукообразные</w:t>
            </w:r>
            <w:proofErr w:type="gramEnd"/>
            <w:r w:rsidRPr="008D0CE5">
              <w:rPr>
                <w:rFonts w:ascii="Times New Roman" w:hAnsi="Times New Roman" w:cs="Times New Roman"/>
                <w:sz w:val="24"/>
                <w:szCs w:val="24"/>
              </w:rPr>
              <w:t xml:space="preserve">. Общая характеристика </w:t>
            </w:r>
            <w:proofErr w:type="gramStart"/>
            <w:r w:rsidRPr="008D0CE5">
              <w:rPr>
                <w:rFonts w:ascii="Times New Roman" w:hAnsi="Times New Roman" w:cs="Times New Roman"/>
                <w:sz w:val="24"/>
                <w:szCs w:val="24"/>
              </w:rPr>
              <w:t>паукообразных</w:t>
            </w:r>
            <w:proofErr w:type="gramEnd"/>
            <w:r w:rsidRPr="008D0CE5">
              <w:rPr>
                <w:rFonts w:ascii="Times New Roman" w:hAnsi="Times New Roman" w:cs="Times New Roman"/>
                <w:sz w:val="24"/>
                <w:szCs w:val="24"/>
              </w:rPr>
              <w:t xml:space="preserve">. Пауки, скорпионы, клещи. </w:t>
            </w:r>
            <w:proofErr w:type="gramStart"/>
            <w:r w:rsidRPr="008D0CE5">
              <w:rPr>
                <w:rFonts w:ascii="Times New Roman" w:hAnsi="Times New Roman" w:cs="Times New Roman"/>
                <w:sz w:val="24"/>
                <w:szCs w:val="24"/>
              </w:rPr>
              <w:t>Многообразие и значение паукообразных в биоценозах.</w:t>
            </w:r>
            <w:proofErr w:type="gramEnd"/>
            <w:r w:rsidRPr="008D0CE5">
              <w:rPr>
                <w:rFonts w:ascii="Times New Roman" w:hAnsi="Times New Roman" w:cs="Times New Roman"/>
                <w:sz w:val="24"/>
                <w:szCs w:val="24"/>
              </w:rPr>
              <w:t xml:space="preserve"> Класс Насекомые. Многообразие насекомых. Общая характеристика класса насекомых; отряды насекомых с полным и неполным превращением. Многообразие и значение насекомых в биоценозах. Многоножки</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lastRenderedPageBreak/>
              <w:t xml:space="preserve">Дают общую характеристику типа Членистоногие. Отмечают прогрессивные черты организации членистоногих, сопровождавшие их возникновение. Проводят сравнительный анализ организации кольчатых червей и членистоногих; результаты заносят в таблицу. Характеризуют систематику моллюсков и их происхождение. Дают общую характеристику класса </w:t>
            </w:r>
            <w:proofErr w:type="gramStart"/>
            <w:r w:rsidRPr="008D0CE5">
              <w:rPr>
                <w:rFonts w:ascii="Times New Roman" w:hAnsi="Times New Roman" w:cs="Times New Roman"/>
                <w:sz w:val="24"/>
                <w:szCs w:val="24"/>
              </w:rPr>
              <w:t>Ракообразных</w:t>
            </w:r>
            <w:proofErr w:type="gramEnd"/>
            <w:r w:rsidRPr="008D0CE5">
              <w:rPr>
                <w:rFonts w:ascii="Times New Roman" w:hAnsi="Times New Roman" w:cs="Times New Roman"/>
                <w:sz w:val="24"/>
                <w:szCs w:val="24"/>
              </w:rPr>
              <w:t>; анализируют особенности организации речного рака. Характеризуют систематику ракообразных, их разнообразие; распознают представителей высших и низших ракообразных; приводят примеры. Оценивают роль ракообразных в природе. Дают общую характеристику класса Паукообразные; анализируют особенности организации паука-</w:t>
            </w:r>
            <w:r w:rsidRPr="008D0CE5">
              <w:rPr>
                <w:rFonts w:ascii="Times New Roman" w:hAnsi="Times New Roman" w:cs="Times New Roman"/>
                <w:sz w:val="24"/>
                <w:szCs w:val="24"/>
              </w:rPr>
              <w:lastRenderedPageBreak/>
              <w:t xml:space="preserve">крестовика. Характеризуют разнообразие паукообразных; распознают представителей класса — пауков, клещей, скорпионов. </w:t>
            </w:r>
            <w:proofErr w:type="gramStart"/>
            <w:r w:rsidRPr="008D0CE5">
              <w:rPr>
                <w:rFonts w:ascii="Times New Roman" w:hAnsi="Times New Roman" w:cs="Times New Roman"/>
                <w:sz w:val="24"/>
                <w:szCs w:val="24"/>
              </w:rPr>
              <w:t>Оценивают экологическую роль и медицинское значение паукообразных.</w:t>
            </w:r>
            <w:proofErr w:type="gramEnd"/>
            <w:r w:rsidRPr="008D0CE5">
              <w:rPr>
                <w:rFonts w:ascii="Times New Roman" w:hAnsi="Times New Roman" w:cs="Times New Roman"/>
                <w:sz w:val="24"/>
                <w:szCs w:val="24"/>
              </w:rPr>
              <w:t xml:space="preserve"> Дают общую характеристику класса Насекомые; анализируют особенности организации таракана. Различают типы развития насекомых. Характеризуют систематику насекомых, их разнообразие; сравнивают представителей различных отрядов. Распознают представителей основных отрядов насекомых; приводят примеры. Оценивают роль насекомых в природе и значение для человека. Описывают представителей класса многоножки и приводят примеры представителей. Выполняют практические работы, предусмотренные программой. Обсуждают демонстрации, предусмотренные программой (работа в малых группах). Составляют краткий конспект урока. Готовят презентацию</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i/>
                <w:sz w:val="24"/>
                <w:szCs w:val="24"/>
              </w:rPr>
              <w:lastRenderedPageBreak/>
              <w:t xml:space="preserve">Тип </w:t>
            </w:r>
            <w:proofErr w:type="gramStart"/>
            <w:r w:rsidRPr="008D0CE5">
              <w:rPr>
                <w:rFonts w:ascii="Times New Roman" w:hAnsi="Times New Roman" w:cs="Times New Roman"/>
                <w:i/>
                <w:sz w:val="24"/>
                <w:szCs w:val="24"/>
              </w:rPr>
              <w:t>Иглокожие</w:t>
            </w:r>
            <w:proofErr w:type="gramEnd"/>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i/>
                <w:sz w:val="24"/>
                <w:szCs w:val="24"/>
              </w:rPr>
              <w:t xml:space="preserve">Общая характеристика типа </w:t>
            </w:r>
            <w:proofErr w:type="gramStart"/>
            <w:r w:rsidRPr="008D0CE5">
              <w:rPr>
                <w:rFonts w:ascii="Times New Roman" w:hAnsi="Times New Roman" w:cs="Times New Roman"/>
                <w:i/>
                <w:sz w:val="24"/>
                <w:szCs w:val="24"/>
              </w:rPr>
              <w:t>Иглокожие</w:t>
            </w:r>
            <w:proofErr w:type="gramEnd"/>
            <w:r w:rsidRPr="008D0CE5">
              <w:rPr>
                <w:rFonts w:ascii="Times New Roman" w:hAnsi="Times New Roman" w:cs="Times New Roman"/>
                <w:i/>
                <w:sz w:val="24"/>
                <w:szCs w:val="24"/>
              </w:rPr>
              <w:t xml:space="preserve">. Многообразие </w:t>
            </w:r>
            <w:proofErr w:type="gramStart"/>
            <w:r w:rsidRPr="008D0CE5">
              <w:rPr>
                <w:rFonts w:ascii="Times New Roman" w:hAnsi="Times New Roman" w:cs="Times New Roman"/>
                <w:i/>
                <w:sz w:val="24"/>
                <w:szCs w:val="24"/>
              </w:rPr>
              <w:t>иглокожих</w:t>
            </w:r>
            <w:proofErr w:type="gramEnd"/>
            <w:r w:rsidRPr="008D0CE5">
              <w:rPr>
                <w:rFonts w:ascii="Times New Roman" w:hAnsi="Times New Roman" w:cs="Times New Roman"/>
                <w:i/>
                <w:sz w:val="24"/>
                <w:szCs w:val="24"/>
              </w:rPr>
              <w:t>; классы Морские звёзды, Морские ежи, Голотурии. Многообразие и экологическое значение</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i/>
                <w:sz w:val="24"/>
                <w:szCs w:val="24"/>
              </w:rPr>
              <w:t xml:space="preserve">Дают общую характеристику типа </w:t>
            </w:r>
            <w:proofErr w:type="gramStart"/>
            <w:r w:rsidRPr="008D0CE5">
              <w:rPr>
                <w:rFonts w:ascii="Times New Roman" w:hAnsi="Times New Roman" w:cs="Times New Roman"/>
                <w:i/>
                <w:sz w:val="24"/>
                <w:szCs w:val="24"/>
              </w:rPr>
              <w:t>Иглокожие</w:t>
            </w:r>
            <w:proofErr w:type="gramEnd"/>
            <w:r w:rsidRPr="008D0CE5">
              <w:rPr>
                <w:rFonts w:ascii="Times New Roman" w:hAnsi="Times New Roman" w:cs="Times New Roman"/>
                <w:i/>
                <w:sz w:val="24"/>
                <w:szCs w:val="24"/>
              </w:rPr>
              <w:t xml:space="preserve">. Характеризуют основные группы иглокожих, приводят примеры представителей. </w:t>
            </w:r>
            <w:proofErr w:type="gramStart"/>
            <w:r w:rsidRPr="008D0CE5">
              <w:rPr>
                <w:rFonts w:ascii="Times New Roman" w:hAnsi="Times New Roman" w:cs="Times New Roman"/>
                <w:i/>
                <w:sz w:val="24"/>
                <w:szCs w:val="24"/>
              </w:rPr>
              <w:t>Анализируют значение иглокожих в биоценозах.</w:t>
            </w:r>
            <w:proofErr w:type="gramEnd"/>
            <w:r w:rsidRPr="008D0CE5">
              <w:rPr>
                <w:rFonts w:ascii="Times New Roman" w:hAnsi="Times New Roman" w:cs="Times New Roman"/>
                <w:i/>
                <w:sz w:val="24"/>
                <w:szCs w:val="24"/>
              </w:rPr>
              <w:t xml:space="preserve"> Обсуждают демонстрации, предусмотренные программой (работа в малых группах). Составляют краткий конспект урока</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Тип Хордовые. Подтип </w:t>
            </w:r>
            <w:proofErr w:type="gramStart"/>
            <w:r w:rsidRPr="008D0CE5">
              <w:rPr>
                <w:rFonts w:ascii="Times New Roman" w:hAnsi="Times New Roman" w:cs="Times New Roman"/>
                <w:sz w:val="24"/>
                <w:szCs w:val="24"/>
              </w:rPr>
              <w:t>Бесчерепные</w:t>
            </w:r>
            <w:proofErr w:type="gramEnd"/>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Общая характеристика типа Хордовые. Происхождение хордовых; подтипы бесчерепных и позвоночных. Подтип Бесчерепные: ланцетник; особенности его организации и распространения</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Дают общую характеристику хордовых на примере ланцетника. Проводят сравнительный анализ организации кольчатых червей и членистоногих; результаты заносят в таблицу. Описывают систематику хордовых, давая оценку главным направлением развития группы. Обсуждают демонстрации, предусмотренные программой (работа в малых группах). Составляют краткий конспект урока</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Подтип Позвоночные (Черепные). Надкласс Рыбы</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Общая характеристика позвоночных. Происхождение рыб. Общая характеристика рыб. Классы Хрящевые (акулы и скаты) и Костные рыбы. Многообразие костных рыб: </w:t>
            </w:r>
            <w:proofErr w:type="spellStart"/>
            <w:r w:rsidRPr="008D0CE5">
              <w:rPr>
                <w:rFonts w:ascii="Times New Roman" w:hAnsi="Times New Roman" w:cs="Times New Roman"/>
                <w:sz w:val="24"/>
                <w:szCs w:val="24"/>
              </w:rPr>
              <w:t>хрящекостные</w:t>
            </w:r>
            <w:proofErr w:type="spellEnd"/>
            <w:r w:rsidRPr="008D0CE5">
              <w:rPr>
                <w:rFonts w:ascii="Times New Roman" w:hAnsi="Times New Roman" w:cs="Times New Roman"/>
                <w:sz w:val="24"/>
                <w:szCs w:val="24"/>
              </w:rPr>
              <w:t xml:space="preserve">, кистеперые, двоякодышащие и </w:t>
            </w:r>
            <w:proofErr w:type="spellStart"/>
            <w:r w:rsidRPr="008D0CE5">
              <w:rPr>
                <w:rFonts w:ascii="Times New Roman" w:hAnsi="Times New Roman" w:cs="Times New Roman"/>
                <w:sz w:val="24"/>
                <w:szCs w:val="24"/>
              </w:rPr>
              <w:t>лучеперые</w:t>
            </w:r>
            <w:proofErr w:type="spellEnd"/>
            <w:r w:rsidRPr="008D0CE5">
              <w:rPr>
                <w:rFonts w:ascii="Times New Roman" w:hAnsi="Times New Roman" w:cs="Times New Roman"/>
                <w:sz w:val="24"/>
                <w:szCs w:val="24"/>
              </w:rPr>
              <w:t xml:space="preserve"> рыбы. Многообразие видов и черты приспособленности к среде обитания. Экологическое и хозяйственное значение рыб</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Дают общую характеристику подтипа Позвоночные на примере представителей надкласса Рыб. Отмечают прогрессивные черты организации рыб, сопровождавшие их возникновение. Проводят сравнительный анализ организации ланцетников и рыб; результаты заносят в таблицу. Характеризуют систематику и многообразие </w:t>
            </w:r>
            <w:proofErr w:type="gramStart"/>
            <w:r w:rsidRPr="008D0CE5">
              <w:rPr>
                <w:rFonts w:ascii="Times New Roman" w:hAnsi="Times New Roman" w:cs="Times New Roman"/>
                <w:sz w:val="24"/>
                <w:szCs w:val="24"/>
              </w:rPr>
              <w:t>рыб</w:t>
            </w:r>
            <w:proofErr w:type="gramEnd"/>
            <w:r w:rsidRPr="008D0CE5">
              <w:rPr>
                <w:rFonts w:ascii="Times New Roman" w:hAnsi="Times New Roman" w:cs="Times New Roman"/>
                <w:sz w:val="24"/>
                <w:szCs w:val="24"/>
              </w:rPr>
              <w:t xml:space="preserve"> и их происхождение. Описывают строение и особенности жизнедеятельности хрящевых рыб. Характеризуют многообразие костных рыб: </w:t>
            </w:r>
            <w:proofErr w:type="spellStart"/>
            <w:r w:rsidRPr="008D0CE5">
              <w:rPr>
                <w:rFonts w:ascii="Times New Roman" w:hAnsi="Times New Roman" w:cs="Times New Roman"/>
                <w:sz w:val="24"/>
                <w:szCs w:val="24"/>
              </w:rPr>
              <w:t>хрящекостные</w:t>
            </w:r>
            <w:proofErr w:type="spellEnd"/>
            <w:r w:rsidRPr="008D0CE5">
              <w:rPr>
                <w:rFonts w:ascii="Times New Roman" w:hAnsi="Times New Roman" w:cs="Times New Roman"/>
                <w:sz w:val="24"/>
                <w:szCs w:val="24"/>
              </w:rPr>
              <w:t xml:space="preserve">, кистеперые, двоякодышащие и </w:t>
            </w:r>
            <w:proofErr w:type="spellStart"/>
            <w:r w:rsidRPr="008D0CE5">
              <w:rPr>
                <w:rFonts w:ascii="Times New Roman" w:hAnsi="Times New Roman" w:cs="Times New Roman"/>
                <w:sz w:val="24"/>
                <w:szCs w:val="24"/>
              </w:rPr>
              <w:t>лучеперые</w:t>
            </w:r>
            <w:proofErr w:type="spellEnd"/>
            <w:r w:rsidRPr="008D0CE5">
              <w:rPr>
                <w:rFonts w:ascii="Times New Roman" w:hAnsi="Times New Roman" w:cs="Times New Roman"/>
                <w:sz w:val="24"/>
                <w:szCs w:val="24"/>
              </w:rPr>
              <w:t xml:space="preserve"> рыбы; приспособительные особенности к среде обитания. Оценивают экологическое и хозяйственное значение рыб. Выполняют практическую работу особенности внешнего строения рыб в связи с образом жизни. Обсуждают демонстрации, предусмотренные программой (работа в малых группах). Составляют краткий конспект урока</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Класс </w:t>
            </w:r>
            <w:proofErr w:type="spellStart"/>
            <w:r w:rsidRPr="008D0CE5">
              <w:rPr>
                <w:rFonts w:ascii="Times New Roman" w:hAnsi="Times New Roman" w:cs="Times New Roman"/>
                <w:sz w:val="24"/>
                <w:szCs w:val="24"/>
              </w:rPr>
              <w:t>Земноводые</w:t>
            </w:r>
            <w:proofErr w:type="spellEnd"/>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Первые земноводные. Общая характеристика земноводных как первых наземных позвоночных. Бесхвостые, хвостатые и безногие амфибии; многообразие, среда обитания и экологические особенности. Структурно-функциональная организация земноводных </w:t>
            </w:r>
            <w:r w:rsidRPr="008D0CE5">
              <w:rPr>
                <w:rFonts w:ascii="Times New Roman" w:hAnsi="Times New Roman" w:cs="Times New Roman"/>
                <w:sz w:val="24"/>
                <w:szCs w:val="24"/>
              </w:rPr>
              <w:lastRenderedPageBreak/>
              <w:t>на примере лягушки. Экологическая роль и многообразие земноводных</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lastRenderedPageBreak/>
              <w:t xml:space="preserve">Дают общую характеристику класса Земноводные на примере лягушки. Отмечают прогрессивные черты организации рыб, сопровождавшие их возникновение. Проводят сравнительный анализ организации рыб и амфибий; результаты заносят в таблицу. Характеризуют систематику рыб и их происхождение. Описывают строение и особенности жизнедеятельности амфибий. Характеризуют многообразие земноводных и приспособительные особенности к околоводной среде обитания. Оценивают экологическое и хозяйственное значение </w:t>
            </w:r>
            <w:r w:rsidRPr="008D0CE5">
              <w:rPr>
                <w:rFonts w:ascii="Times New Roman" w:hAnsi="Times New Roman" w:cs="Times New Roman"/>
                <w:sz w:val="24"/>
                <w:szCs w:val="24"/>
              </w:rPr>
              <w:lastRenderedPageBreak/>
              <w:t>амфибий. Выполняют практическую работу и обсуждают демонстрации, предусмотренные программой (работа в малых группах). Составляют краткий конспект урока. Готовят презентацию «Древние земноводные. Выход на сушу»</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lastRenderedPageBreak/>
              <w:t>Класс Пресмыкающиеся</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Происхождение рептилий. Общая характеристика пресмыкающихся как </w:t>
            </w:r>
            <w:proofErr w:type="spellStart"/>
            <w:r w:rsidRPr="008D0CE5">
              <w:rPr>
                <w:rFonts w:ascii="Times New Roman" w:hAnsi="Times New Roman" w:cs="Times New Roman"/>
                <w:sz w:val="24"/>
                <w:szCs w:val="24"/>
              </w:rPr>
              <w:t>первичноназемных</w:t>
            </w:r>
            <w:proofErr w:type="spellEnd"/>
            <w:r w:rsidRPr="008D0CE5">
              <w:rPr>
                <w:rFonts w:ascii="Times New Roman" w:hAnsi="Times New Roman" w:cs="Times New Roman"/>
                <w:sz w:val="24"/>
                <w:szCs w:val="24"/>
              </w:rPr>
              <w:t xml:space="preserve"> животных. Структурно-функциональная организация пресмыкающихся на примере ящерицы. Чешуйчатые (змеи, ящерицы и хамелеоны), крокодилы и черепахи. Распространение и многообразие форм рептилий; положение в экологических системах. Вымершие группы пресмыкающихся</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Дают общую характеристику класса Пресмыкающиеся на примере ящерицы. Отмечают прогрессивные черты организации рептилий, сопровождавшие их возникновение. Проводят сравнительный анализ организации амфибий и рептилий; результаты заносят в таблицу. Характеризуют систематику пресмыкающихся и их происхождение. Описывают строение и особенности жизнедеятельности. Характеризуют многообразие пресмыкающихся: чешуйчатые (змеи, ящерицы и хамелеоны), крокодилы и черепахи, а также приспособительные особенности к разнообразным средам обитания. Оценивают экологическое значение рептилий. Выполняют практическую работу и обсуждают демонстрации, предусмотренные программой (работа в малых группах). Составляют краткий конспект текста урока. Готовят презентацию «Древние рептилии. Господство в воде, воздухе и на суше»</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Класс Птицы</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Происхождение птиц; </w:t>
            </w:r>
            <w:proofErr w:type="spellStart"/>
            <w:r w:rsidRPr="008D0CE5">
              <w:rPr>
                <w:rFonts w:ascii="Times New Roman" w:hAnsi="Times New Roman" w:cs="Times New Roman"/>
                <w:sz w:val="24"/>
                <w:szCs w:val="24"/>
              </w:rPr>
              <w:t>первоптицы</w:t>
            </w:r>
            <w:proofErr w:type="spellEnd"/>
            <w:r w:rsidRPr="008D0CE5">
              <w:rPr>
                <w:rFonts w:ascii="Times New Roman" w:hAnsi="Times New Roman" w:cs="Times New Roman"/>
                <w:sz w:val="24"/>
                <w:szCs w:val="24"/>
              </w:rPr>
              <w:t xml:space="preserve"> и их предки; настоящие птицы. </w:t>
            </w:r>
            <w:proofErr w:type="spellStart"/>
            <w:r w:rsidRPr="008D0CE5">
              <w:rPr>
                <w:rFonts w:ascii="Times New Roman" w:hAnsi="Times New Roman" w:cs="Times New Roman"/>
                <w:sz w:val="24"/>
                <w:szCs w:val="24"/>
              </w:rPr>
              <w:t>Килегрудые</w:t>
            </w:r>
            <w:proofErr w:type="spellEnd"/>
            <w:r w:rsidRPr="008D0CE5">
              <w:rPr>
                <w:rFonts w:ascii="Times New Roman" w:hAnsi="Times New Roman" w:cs="Times New Roman"/>
                <w:sz w:val="24"/>
                <w:szCs w:val="24"/>
              </w:rPr>
              <w:t>, или летающие; бескилевые, или бегающие; пингвины, или плавающие птицы. Особенности организации и экологическая дифференцировка летающих птиц (птицы леса, степей и пустынь, открытых воздушных пространств, болот, водоёмов и побережий). Охрана и привлечение птиц; домашние птицы. Роль птиц в природе, жизни человека и его хозяйственной деятельности</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Дают общую характеристику класса Птицы. Отмечают прогрессивные черты организации группы, сопровождавшие их возникновение. Проводят сравнительный анализ организации рептилий и птиц; результаты заносят в таблицу; отмечают приспособления птиц к полету. Характеризуют систематику птиц; их происхождение и связь с </w:t>
            </w:r>
            <w:proofErr w:type="spellStart"/>
            <w:r w:rsidRPr="008D0CE5">
              <w:rPr>
                <w:rFonts w:ascii="Times New Roman" w:hAnsi="Times New Roman" w:cs="Times New Roman"/>
                <w:sz w:val="24"/>
                <w:szCs w:val="24"/>
              </w:rPr>
              <w:t>первоптицами</w:t>
            </w:r>
            <w:proofErr w:type="spellEnd"/>
            <w:r w:rsidRPr="008D0CE5">
              <w:rPr>
                <w:rFonts w:ascii="Times New Roman" w:hAnsi="Times New Roman" w:cs="Times New Roman"/>
                <w:sz w:val="24"/>
                <w:szCs w:val="24"/>
              </w:rPr>
              <w:t>. Описывают строение и особенности жизнедеятельности. Характеризуют многообразие представителей класса, называют основные отряды и экологические группы птиц. Оценивают экологическое и хозяйственное значение птиц. Выполняют практическую работу и обсуждают демонстрации, предусмотренные программой (работа в малых группах). Составляют краткий конспект урока. Готовят презентацию</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Класс Млекопитающие</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 xml:space="preserve">Происхождение млекопитающих. </w:t>
            </w:r>
            <w:proofErr w:type="spellStart"/>
            <w:r w:rsidRPr="008D0CE5">
              <w:rPr>
                <w:rFonts w:ascii="Times New Roman" w:hAnsi="Times New Roman" w:cs="Times New Roman"/>
                <w:sz w:val="24"/>
                <w:szCs w:val="24"/>
              </w:rPr>
              <w:t>Первозвери</w:t>
            </w:r>
            <w:proofErr w:type="spellEnd"/>
            <w:r w:rsidRPr="008D0CE5">
              <w:rPr>
                <w:rFonts w:ascii="Times New Roman" w:hAnsi="Times New Roman" w:cs="Times New Roman"/>
                <w:sz w:val="24"/>
                <w:szCs w:val="24"/>
              </w:rPr>
              <w:t xml:space="preserve"> (утконос и ехидна). Низшие звери (сумчатые). Настоящие звери (плацентарные). Структурно-функциональные особенности организации млекопитающих на примере собаки. Экологическая роль млекопитающих в процессе развития живой природы в кайнозойской эре. Основные отряды плацентарных млекопитающих: </w:t>
            </w:r>
            <w:proofErr w:type="gramStart"/>
            <w:r w:rsidRPr="008D0CE5">
              <w:rPr>
                <w:rFonts w:ascii="Times New Roman" w:hAnsi="Times New Roman" w:cs="Times New Roman"/>
                <w:sz w:val="24"/>
                <w:szCs w:val="24"/>
              </w:rPr>
              <w:t xml:space="preserve">Насекомоядные, Рукокрылые, Грызуны, </w:t>
            </w:r>
            <w:r w:rsidRPr="008D0CE5">
              <w:rPr>
                <w:rFonts w:ascii="Times New Roman" w:hAnsi="Times New Roman" w:cs="Times New Roman"/>
                <w:sz w:val="24"/>
                <w:szCs w:val="24"/>
              </w:rPr>
              <w:lastRenderedPageBreak/>
              <w:t>Зайцеобразные, Хищные, Ластоногие, Китообразные, Непарнокопытные, Парнокопытные, Приматы и др. Значение млекопитающих в природе и хозяйственной деятельности человека.</w:t>
            </w:r>
            <w:proofErr w:type="gramEnd"/>
            <w:r w:rsidRPr="008D0CE5">
              <w:rPr>
                <w:rFonts w:ascii="Times New Roman" w:hAnsi="Times New Roman" w:cs="Times New Roman"/>
                <w:sz w:val="24"/>
                <w:szCs w:val="24"/>
              </w:rPr>
              <w:t xml:space="preserve"> Охрана ценных зверей. Домашние млекопитающие (крупный и мелкий рогатый скот и другие сельскохозяйственные животные)</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lastRenderedPageBreak/>
              <w:t xml:space="preserve">Дают общую характеристику класса Млекопитающие. Отмечают прогрессивные черты организации млекопитающих, сопровождавшие их возникновение. Проводят сравнительный анализ организации рептилий и млекопитающих; результаты заносят в таблицу. Характеризуют систематику млекопитающих и их происхождение. Описывают строение и особенности жизнедеятельности. Характеризуют многообразие млекопитающих; описывают основные отряды: </w:t>
            </w:r>
            <w:proofErr w:type="gramStart"/>
            <w:r w:rsidRPr="008D0CE5">
              <w:rPr>
                <w:rFonts w:ascii="Times New Roman" w:hAnsi="Times New Roman" w:cs="Times New Roman"/>
                <w:sz w:val="24"/>
                <w:szCs w:val="24"/>
              </w:rPr>
              <w:t>Насекомоядные, Рукокрылые, Грызуны, Зайцеобразные, Хищные, Ластоногие, Китообразные, Непарнокопытные, Парнокопытные, Приматы и др.; приводят примеры представителей разных групп, а также приспособительные особенности к разнообразным средам обитания.</w:t>
            </w:r>
            <w:proofErr w:type="gramEnd"/>
            <w:r w:rsidRPr="008D0CE5">
              <w:rPr>
                <w:rFonts w:ascii="Times New Roman" w:hAnsi="Times New Roman" w:cs="Times New Roman"/>
                <w:sz w:val="24"/>
                <w:szCs w:val="24"/>
              </w:rPr>
              <w:t xml:space="preserve"> Оценивают экологическое и народнохозяйственное значение млекопитающих. Объясняют необходимость охраны ценных млекопитающих и регуляции численности животных, наносящих вред человеку. Выполняют практическую </w:t>
            </w:r>
            <w:r w:rsidRPr="008D0CE5">
              <w:rPr>
                <w:rFonts w:ascii="Times New Roman" w:hAnsi="Times New Roman" w:cs="Times New Roman"/>
                <w:sz w:val="24"/>
                <w:szCs w:val="24"/>
              </w:rPr>
              <w:lastRenderedPageBreak/>
              <w:t>работу и обсуждают демонстрации, предусмотренные программой (работа в малых группах). Составляют краткий конспект текста урока. Готовят презентации «Древние млекопитающие», «Основные отряды млекопитающих. Господство в воде, воздухе и на суше»</w:t>
            </w:r>
          </w:p>
        </w:tc>
      </w:tr>
      <w:tr w:rsidR="00232404" w:rsidRPr="00BC4232" w:rsidTr="00B67953">
        <w:trPr>
          <w:trHeight w:val="153"/>
        </w:trPr>
        <w:tc>
          <w:tcPr>
            <w:tcW w:w="10974" w:type="dxa"/>
            <w:gridSpan w:val="4"/>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lastRenderedPageBreak/>
              <w:t>Раздел 5. Вирусы</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Общая характеристика и свойства вирусов</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Общая характеристика вирусов. История их открытия. Строение вируса на примере вируса табачной мозаики. Взаимодействие вируса и клетки. Вирусы — возбудители опасных заболеваний человека. Профилактика заболевания гриппом. Происхождение вирусов</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Дают общую характеристику вирусов и бактериофагов, запоминают историю их открытия. На конкретных примерах показывают особенности организации вирусов как внутриклеточных паразитов на генетическом уровне. Характеризуют механизм взаимодействия вируса и клетки. Приводят примеры вирусов, вызывающих инфекционные заболевания у человека и животных. Объясняют необходимость и меры профилактики вирусных заболеваний. Запоминают гипотезы возникновения вирусов. Обсуждают демонстрации, предусмотренные программой (работа в малых группах). Составляют краткий конспект урока. Готовят презентации</w:t>
            </w:r>
          </w:p>
        </w:tc>
      </w:tr>
      <w:tr w:rsidR="000E63AD" w:rsidRPr="00BC4232" w:rsidTr="008D0CE5">
        <w:trPr>
          <w:trHeight w:val="153"/>
        </w:trPr>
        <w:tc>
          <w:tcPr>
            <w:tcW w:w="2235" w:type="dxa"/>
            <w:gridSpan w:val="2"/>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Заключение (1 ч)</w:t>
            </w:r>
          </w:p>
        </w:tc>
        <w:tc>
          <w:tcPr>
            <w:tcW w:w="2976"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Основные этапы развития животных. Значение животных для человека</w:t>
            </w:r>
          </w:p>
        </w:tc>
        <w:tc>
          <w:tcPr>
            <w:tcW w:w="5763" w:type="dxa"/>
          </w:tcPr>
          <w:p w:rsidR="000E63AD" w:rsidRPr="008D0CE5" w:rsidRDefault="000E63AD" w:rsidP="008B6CD0">
            <w:pPr>
              <w:spacing w:line="226" w:lineRule="exact"/>
              <w:rPr>
                <w:rFonts w:ascii="Times New Roman" w:hAnsi="Times New Roman" w:cs="Times New Roman"/>
                <w:sz w:val="24"/>
                <w:szCs w:val="24"/>
              </w:rPr>
            </w:pPr>
            <w:r w:rsidRPr="008D0CE5">
              <w:rPr>
                <w:rFonts w:ascii="Times New Roman" w:hAnsi="Times New Roman" w:cs="Times New Roman"/>
                <w:sz w:val="24"/>
                <w:szCs w:val="24"/>
              </w:rPr>
              <w:t>Обсуждают демонстрации, предусмотренные программой (работа в малых группах)</w:t>
            </w:r>
          </w:p>
        </w:tc>
      </w:tr>
      <w:tr w:rsidR="00232404" w:rsidRPr="00BC4232" w:rsidTr="00B67953">
        <w:trPr>
          <w:trHeight w:val="153"/>
        </w:trPr>
        <w:tc>
          <w:tcPr>
            <w:tcW w:w="10974" w:type="dxa"/>
            <w:gridSpan w:val="4"/>
          </w:tcPr>
          <w:p w:rsidR="00232404" w:rsidRPr="008D0CE5" w:rsidRDefault="00232404" w:rsidP="008B6CD0">
            <w:pPr>
              <w:spacing w:line="226" w:lineRule="exact"/>
              <w:rPr>
                <w:rFonts w:ascii="Times New Roman" w:hAnsi="Times New Roman" w:cs="Times New Roman"/>
                <w:sz w:val="24"/>
                <w:szCs w:val="24"/>
              </w:rPr>
            </w:pPr>
            <w:r w:rsidRPr="008D0CE5">
              <w:rPr>
                <w:rFonts w:ascii="Times New Roman" w:hAnsi="Times New Roman" w:cs="Times New Roman"/>
                <w:b/>
                <w:sz w:val="24"/>
                <w:szCs w:val="24"/>
              </w:rPr>
              <w:t>Резервное время — 4 ч</w:t>
            </w:r>
          </w:p>
        </w:tc>
      </w:tr>
    </w:tbl>
    <w:p w:rsidR="00DE6E2D" w:rsidRPr="00DE6E2D" w:rsidRDefault="00DE6E2D" w:rsidP="00DE6E2D">
      <w:pPr>
        <w:rPr>
          <w:rFonts w:ascii="Times New Roman" w:hAnsi="Times New Roman" w:cs="Times New Roman"/>
          <w:sz w:val="24"/>
          <w:szCs w:val="24"/>
        </w:rPr>
      </w:pPr>
    </w:p>
    <w:p w:rsidR="00DE6E2D" w:rsidRDefault="00DE6E2D"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16466C" w:rsidRPr="00DE6E2D" w:rsidRDefault="0016466C" w:rsidP="00DE6E2D">
      <w:pPr>
        <w:rPr>
          <w:rFonts w:ascii="Times New Roman" w:hAnsi="Times New Roman" w:cs="Times New Roman"/>
          <w:sz w:val="24"/>
          <w:szCs w:val="24"/>
        </w:rPr>
      </w:pPr>
    </w:p>
    <w:p w:rsidR="00DE6E2D" w:rsidRPr="00DE6E2D" w:rsidRDefault="00DE6E2D" w:rsidP="00DE6E2D">
      <w:pPr>
        <w:rPr>
          <w:rFonts w:ascii="Times New Roman" w:hAnsi="Times New Roman" w:cs="Times New Roman"/>
          <w:b/>
          <w:i/>
          <w:sz w:val="24"/>
          <w:szCs w:val="24"/>
        </w:rPr>
      </w:pPr>
    </w:p>
    <w:p w:rsidR="00ED07D9" w:rsidRPr="00232404" w:rsidRDefault="00232404" w:rsidP="00ED07D9">
      <w:pPr>
        <w:spacing w:line="226" w:lineRule="exact"/>
        <w:rPr>
          <w:rFonts w:ascii="Times New Roman" w:hAnsi="Times New Roman" w:cs="Times New Roman"/>
          <w:b/>
          <w:sz w:val="28"/>
          <w:szCs w:val="28"/>
        </w:rPr>
      </w:pPr>
      <w:r>
        <w:rPr>
          <w:rFonts w:ascii="Times New Roman" w:hAnsi="Times New Roman" w:cs="Times New Roman"/>
          <w:b/>
          <w:sz w:val="28"/>
          <w:szCs w:val="28"/>
        </w:rPr>
        <w:t>Биология. Человек. 8 класс (72</w:t>
      </w:r>
      <w:r w:rsidR="00ED07D9" w:rsidRPr="00232404">
        <w:rPr>
          <w:rFonts w:ascii="Times New Roman" w:hAnsi="Times New Roman" w:cs="Times New Roman"/>
          <w:b/>
          <w:sz w:val="28"/>
          <w:szCs w:val="28"/>
        </w:rPr>
        <w:t> ч, 2 ч в неделю)</w:t>
      </w:r>
    </w:p>
    <w:p w:rsidR="00ED07D9" w:rsidRPr="00BC4232" w:rsidRDefault="00ED07D9" w:rsidP="00ED07D9">
      <w:pPr>
        <w:spacing w:line="226" w:lineRule="exact"/>
        <w:rPr>
          <w:rFonts w:ascii="SchoolBookCSanPin" w:hAnsi="SchoolBookCSanPin"/>
          <w:sz w:val="21"/>
          <w:szCs w:val="21"/>
        </w:rPr>
      </w:pPr>
    </w:p>
    <w:tbl>
      <w:tblPr>
        <w:tblW w:w="10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426"/>
        <w:gridCol w:w="3685"/>
        <w:gridCol w:w="284"/>
        <w:gridCol w:w="567"/>
        <w:gridCol w:w="4083"/>
      </w:tblGrid>
      <w:tr w:rsidR="00ED07D9" w:rsidRPr="00BC4232" w:rsidTr="00232404">
        <w:trPr>
          <w:trHeight w:val="148"/>
        </w:trPr>
        <w:tc>
          <w:tcPr>
            <w:tcW w:w="2235" w:type="dxa"/>
            <w:gridSpan w:val="2"/>
          </w:tcPr>
          <w:p w:rsidR="00ED07D9" w:rsidRPr="00BC4232" w:rsidRDefault="00ED07D9" w:rsidP="008B6CD0">
            <w:pPr>
              <w:spacing w:line="226" w:lineRule="exact"/>
              <w:rPr>
                <w:rFonts w:ascii="SchoolBookCSanPin" w:hAnsi="SchoolBookCSanPin"/>
                <w:sz w:val="21"/>
                <w:szCs w:val="21"/>
              </w:rPr>
            </w:pPr>
            <w:r w:rsidRPr="00BC4232">
              <w:rPr>
                <w:rFonts w:ascii="SchoolBookCSanPin" w:hAnsi="SchoolBookCSanPin"/>
                <w:b/>
                <w:sz w:val="21"/>
                <w:szCs w:val="21"/>
              </w:rPr>
              <w:t>Тема</w:t>
            </w:r>
          </w:p>
        </w:tc>
        <w:tc>
          <w:tcPr>
            <w:tcW w:w="4536" w:type="dxa"/>
            <w:gridSpan w:val="3"/>
          </w:tcPr>
          <w:p w:rsidR="00ED07D9" w:rsidRPr="00BC4232" w:rsidRDefault="00ED07D9" w:rsidP="008B6CD0">
            <w:pPr>
              <w:spacing w:line="226" w:lineRule="exact"/>
              <w:rPr>
                <w:rFonts w:ascii="SchoolBookCSanPin" w:hAnsi="SchoolBookCSanPin"/>
                <w:sz w:val="21"/>
                <w:szCs w:val="21"/>
              </w:rPr>
            </w:pPr>
            <w:r w:rsidRPr="00BC4232">
              <w:rPr>
                <w:rFonts w:ascii="SchoolBookCSanPin" w:hAnsi="SchoolBookCSanPin"/>
                <w:b/>
                <w:sz w:val="21"/>
                <w:szCs w:val="21"/>
              </w:rPr>
              <w:t>Содержание</w:t>
            </w:r>
          </w:p>
        </w:tc>
        <w:tc>
          <w:tcPr>
            <w:tcW w:w="4083" w:type="dxa"/>
          </w:tcPr>
          <w:p w:rsidR="00ED07D9" w:rsidRPr="00BC4232" w:rsidRDefault="00ED07D9" w:rsidP="008B6CD0">
            <w:pPr>
              <w:spacing w:line="226" w:lineRule="exact"/>
              <w:rPr>
                <w:rFonts w:ascii="SchoolBookCSanPin" w:hAnsi="SchoolBookCSanPin"/>
                <w:sz w:val="21"/>
                <w:szCs w:val="21"/>
              </w:rPr>
            </w:pPr>
            <w:r w:rsidRPr="00BC4232">
              <w:rPr>
                <w:rFonts w:ascii="SchoolBookCSanPin" w:hAnsi="SchoolBookCSanPin"/>
                <w:b/>
                <w:sz w:val="21"/>
                <w:szCs w:val="21"/>
              </w:rPr>
              <w:t>Характеристики видов деятельности учащихся</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Место человека в системе органического мира (2 ч)</w:t>
            </w:r>
          </w:p>
        </w:tc>
      </w:tr>
      <w:tr w:rsidR="00ED07D9" w:rsidRPr="00232404" w:rsidTr="00232404">
        <w:trPr>
          <w:trHeight w:val="148"/>
        </w:trPr>
        <w:tc>
          <w:tcPr>
            <w:tcW w:w="2235" w:type="dxa"/>
            <w:gridSpan w:val="2"/>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Место человека в системе органического мира</w:t>
            </w:r>
          </w:p>
        </w:tc>
        <w:tc>
          <w:tcPr>
            <w:tcW w:w="4536" w:type="dxa"/>
            <w:gridSpan w:val="3"/>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человекообразных обезьян. Человек разумный</w:t>
            </w:r>
          </w:p>
        </w:tc>
        <w:tc>
          <w:tcPr>
            <w:tcW w:w="4083"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Объясняют место человека в системе органического мира. Выделяют существенные признаки, доказывающие родство человека и животных. Сравнивают особенности строения человекообразных обезьян и человека. Делают выводы</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Происхождение человека (2 ч)</w:t>
            </w:r>
          </w:p>
        </w:tc>
      </w:tr>
      <w:tr w:rsidR="00ED07D9" w:rsidRPr="00232404" w:rsidTr="00232404">
        <w:trPr>
          <w:trHeight w:val="148"/>
        </w:trPr>
        <w:tc>
          <w:tcPr>
            <w:tcW w:w="2235" w:type="dxa"/>
            <w:gridSpan w:val="2"/>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Происхождение человека</w:t>
            </w:r>
          </w:p>
        </w:tc>
        <w:tc>
          <w:tcPr>
            <w:tcW w:w="4536" w:type="dxa"/>
            <w:gridSpan w:val="3"/>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Биологические и социальные факторы </w:t>
            </w:r>
            <w:proofErr w:type="spellStart"/>
            <w:r w:rsidRPr="00232404">
              <w:rPr>
                <w:rFonts w:ascii="Times New Roman" w:hAnsi="Times New Roman" w:cs="Times New Roman"/>
                <w:sz w:val="24"/>
                <w:szCs w:val="24"/>
              </w:rPr>
              <w:t>антропосоциогенеза</w:t>
            </w:r>
            <w:proofErr w:type="spellEnd"/>
            <w:r w:rsidRPr="00232404">
              <w:rPr>
                <w:rFonts w:ascii="Times New Roman" w:hAnsi="Times New Roman" w:cs="Times New Roman"/>
                <w:sz w:val="24"/>
                <w:szCs w:val="24"/>
              </w:rPr>
              <w:t>. Этапы и факторы становления человека. Расы человека, их происхождение и единство</w:t>
            </w:r>
          </w:p>
        </w:tc>
        <w:tc>
          <w:tcPr>
            <w:tcW w:w="4083"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Объясняют биологические и социальные факторы </w:t>
            </w:r>
            <w:proofErr w:type="spellStart"/>
            <w:r w:rsidRPr="00232404">
              <w:rPr>
                <w:rFonts w:ascii="Times New Roman" w:hAnsi="Times New Roman" w:cs="Times New Roman"/>
                <w:sz w:val="24"/>
                <w:szCs w:val="24"/>
              </w:rPr>
              <w:t>антропосоциогенеза</w:t>
            </w:r>
            <w:proofErr w:type="spellEnd"/>
            <w:r w:rsidRPr="00232404">
              <w:rPr>
                <w:rFonts w:ascii="Times New Roman" w:hAnsi="Times New Roman" w:cs="Times New Roman"/>
                <w:sz w:val="24"/>
                <w:szCs w:val="24"/>
              </w:rPr>
              <w:t>. Характеризуют основные этапы эволюции человека. Определяют характерные черты рас человека</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Краткая история развития знаний о строении функциях организма человека (1 ч)</w:t>
            </w:r>
          </w:p>
        </w:tc>
      </w:tr>
      <w:tr w:rsidR="00ED07D9" w:rsidRPr="00232404" w:rsidTr="00232404">
        <w:trPr>
          <w:trHeight w:val="148"/>
        </w:trPr>
        <w:tc>
          <w:tcPr>
            <w:tcW w:w="2235" w:type="dxa"/>
            <w:gridSpan w:val="2"/>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Краткая история развития знаний о строении функциях организма человека</w:t>
            </w:r>
          </w:p>
        </w:tc>
        <w:tc>
          <w:tcPr>
            <w:tcW w:w="4536" w:type="dxa"/>
            <w:gridSpan w:val="3"/>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Науки о человеке: анатомия, физиология, гигиена. Великие анатомы и физиологи: Гиппократ, Клавдий Гален, Андреас Везалий</w:t>
            </w:r>
          </w:p>
        </w:tc>
        <w:tc>
          <w:tcPr>
            <w:tcW w:w="4083"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Объясняют роль наук о человеке в сохранении и поддержании его здоровья. Описывают вклад ведущих отечественных и зарубежных учёных в развитие знаний об организме человека</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Общий обзор строения и функций организма человека (4 ч)</w:t>
            </w:r>
          </w:p>
        </w:tc>
      </w:tr>
      <w:tr w:rsidR="00ED07D9" w:rsidRPr="00232404" w:rsidTr="00232404">
        <w:trPr>
          <w:trHeight w:val="148"/>
        </w:trPr>
        <w:tc>
          <w:tcPr>
            <w:tcW w:w="2235" w:type="dxa"/>
            <w:gridSpan w:val="2"/>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Общий обзор строения и функций организма человека</w:t>
            </w:r>
          </w:p>
        </w:tc>
        <w:tc>
          <w:tcPr>
            <w:tcW w:w="4536" w:type="dxa"/>
            <w:gridSpan w:val="3"/>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Клеточное строение организма. Ткани: эпителиальные, соединительные, мышечные, </w:t>
            </w:r>
            <w:proofErr w:type="gramStart"/>
            <w:r w:rsidRPr="00232404">
              <w:rPr>
                <w:rFonts w:ascii="Times New Roman" w:hAnsi="Times New Roman" w:cs="Times New Roman"/>
                <w:sz w:val="24"/>
                <w:szCs w:val="24"/>
              </w:rPr>
              <w:t>нервная</w:t>
            </w:r>
            <w:proofErr w:type="gramEnd"/>
            <w:r w:rsidRPr="00232404">
              <w:rPr>
                <w:rFonts w:ascii="Times New Roman" w:hAnsi="Times New Roman" w:cs="Times New Roman"/>
                <w:sz w:val="24"/>
                <w:szCs w:val="24"/>
              </w:rPr>
              <w:t>. Органы человеческого организма. Системы органов. Взаимосвязь органов и систем органов как основа гомеостаза</w:t>
            </w:r>
          </w:p>
        </w:tc>
        <w:tc>
          <w:tcPr>
            <w:tcW w:w="4083"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Выявляют основные признаки человека. Характеризуют основные структурные компоненты клеток, тканей и распознают их на таблицах, микропрепаратах. Объясняют взаимосвязь строения и функций тканей; органов и систем органов в организме человека. Распознают на таблицах органы и системы органов человека, объясняют их роль в организме</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Координация и регуляция (10 ч)</w:t>
            </w:r>
          </w:p>
        </w:tc>
      </w:tr>
      <w:tr w:rsidR="00ED07D9" w:rsidRPr="00232404" w:rsidTr="00232404">
        <w:trPr>
          <w:trHeight w:val="148"/>
        </w:trPr>
        <w:tc>
          <w:tcPr>
            <w:tcW w:w="2235" w:type="dxa"/>
            <w:gridSpan w:val="2"/>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Координация и регуляция</w:t>
            </w:r>
          </w:p>
        </w:tc>
        <w:tc>
          <w:tcPr>
            <w:tcW w:w="4536" w:type="dxa"/>
            <w:gridSpan w:val="3"/>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Гуморальная регуляция. Железы внутренней секреции. Гормоны и их роль в обменных процессах. Нервно-гуморальная регуляция.</w:t>
            </w:r>
          </w:p>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Нервная регуляция. Значение нервной системы. Центральная и периферическая нервные системы. Вегетативная и соматическая части нервной системы. Рефлекс; проведение нервного импульса. Строение и функции спинного мозга, отделов головного мозга. Большие полушария головного мозга. Кора </w:t>
            </w:r>
            <w:r w:rsidRPr="00232404">
              <w:rPr>
                <w:rFonts w:ascii="Times New Roman" w:hAnsi="Times New Roman" w:cs="Times New Roman"/>
                <w:sz w:val="24"/>
                <w:szCs w:val="24"/>
              </w:rPr>
              <w:lastRenderedPageBreak/>
              <w:t>больших полушарий. Значение коры больших полушарий и её связи с другими отделами мозга. Органы чувств (анализаторы), их строение, функции. Строение, функции и гигиена органов зрения. Строение и функции органов слуха. Предупреждение нарушений слуха. Органы осязания, вкуса, обоняния. Гигиена органов чувств</w:t>
            </w:r>
          </w:p>
        </w:tc>
        <w:tc>
          <w:tcPr>
            <w:tcW w:w="4083"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lastRenderedPageBreak/>
              <w:t xml:space="preserve">Объясняют роль регуляторных систем в жизнедеятельности организма. Характеризуют основные функции желез внутренней секреции. Объясняют механизм действия гормонов. Выделяют структурные компоненты нервной системы. Определяют расположение частей нервной системы, распознают их на таблицах. Раскрывают функции головного мозга, спинного мозга, нервов. Сравнивают нервную и гуморальную регуляции. Раскрывают </w:t>
            </w:r>
            <w:r w:rsidRPr="00232404">
              <w:rPr>
                <w:rFonts w:ascii="Times New Roman" w:hAnsi="Times New Roman" w:cs="Times New Roman"/>
                <w:sz w:val="24"/>
                <w:szCs w:val="24"/>
              </w:rPr>
              <w:lastRenderedPageBreak/>
              <w:t>причины нарушения функционирования нервной системы. Выявляют существенные признаки строения и функционирования органов чувств. Распознают органы чувств на наглядных пособиях. Обобщают меры профилактики заболеваний органов чувств</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lastRenderedPageBreak/>
              <w:t>Опора и движение (8 ч)</w:t>
            </w:r>
          </w:p>
        </w:tc>
      </w:tr>
      <w:tr w:rsidR="00ED07D9" w:rsidRPr="00232404" w:rsidTr="00232404">
        <w:trPr>
          <w:trHeight w:val="148"/>
        </w:trPr>
        <w:tc>
          <w:tcPr>
            <w:tcW w:w="2235" w:type="dxa"/>
            <w:gridSpan w:val="2"/>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Опора и движение</w:t>
            </w:r>
          </w:p>
        </w:tc>
        <w:tc>
          <w:tcPr>
            <w:tcW w:w="4536" w:type="dxa"/>
            <w:gridSpan w:val="3"/>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Скелет человека, его отделы: осевой скелет, скелет поясов конечностей. Особенности скелета человека, связанные с трудовой деятельностью и </w:t>
            </w:r>
            <w:proofErr w:type="spellStart"/>
            <w:r w:rsidRPr="00232404">
              <w:rPr>
                <w:rFonts w:ascii="Times New Roman" w:hAnsi="Times New Roman" w:cs="Times New Roman"/>
                <w:sz w:val="24"/>
                <w:szCs w:val="24"/>
              </w:rPr>
              <w:t>прямохождением</w:t>
            </w:r>
            <w:proofErr w:type="spellEnd"/>
            <w:r w:rsidRPr="00232404">
              <w:rPr>
                <w:rFonts w:ascii="Times New Roman" w:hAnsi="Times New Roman" w:cs="Times New Roman"/>
                <w:sz w:val="24"/>
                <w:szCs w:val="24"/>
              </w:rPr>
              <w:t>. Состав и строение костей: трубчатые и губчатые кости. Рост костей. Возрастные изменения в строении костей. Типы соединения костей. Заболевания опорно-двигательной системы и их профилактика.</w:t>
            </w:r>
          </w:p>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Мышечная система. Строение и развитие мышц. Основные группы мышц, их функции. Работа мышц; статическая и динамическая нагрузки. Роль нервной системы в регуляции работы мышц. Утомление мышц. Роль активного отдыха в восстановлении активности мышечной ткани.</w:t>
            </w:r>
          </w:p>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Значение физической культуры и режима труда для правильного формирования опорно-двигательной системы</w:t>
            </w:r>
          </w:p>
        </w:tc>
        <w:tc>
          <w:tcPr>
            <w:tcW w:w="4083"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Характеризуют роль опорно-двигательной системы в жизни человека. Распознают на наглядных пособиях части скелета. Классифицируют и характеризуют типы соединения костей. Описывают особенности химического состава и строения костей. Характеризуют особенности строения скелетных мышц. Распознают на таблицах основные мышцы человека. Обосновывают условия нормального развития опорно-двигательной системы. Осваивают приёмы оказания первой доврачебной помощи при переломе</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Внутренняя среда организма (3 ч)</w:t>
            </w:r>
          </w:p>
        </w:tc>
      </w:tr>
      <w:tr w:rsidR="00ED07D9" w:rsidRPr="00232404" w:rsidTr="00232404">
        <w:trPr>
          <w:trHeight w:val="148"/>
        </w:trPr>
        <w:tc>
          <w:tcPr>
            <w:tcW w:w="1809"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Внутренняя среда организма</w:t>
            </w:r>
          </w:p>
        </w:tc>
        <w:tc>
          <w:tcPr>
            <w:tcW w:w="4962" w:type="dxa"/>
            <w:gridSpan w:val="4"/>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Внутренняя среда организма. Определяют понятие «внутренняя среда». Тканевая жидкость. Кровь, её состав и значение в обеспечении жизнедеятельности организма. Клеточные элементы крови: эритроциты, лейкоциты, тромбоциты. Плазма крови. Свёртывание крови. Группы крови. Лимфа. Иммунитет. Инфекционные заболевания. Предупредительные прививки. Переливание крови. Донорство. </w:t>
            </w:r>
            <w:r w:rsidRPr="00232404">
              <w:rPr>
                <w:rFonts w:ascii="Times New Roman" w:hAnsi="Times New Roman" w:cs="Times New Roman"/>
                <w:i/>
                <w:sz w:val="24"/>
                <w:szCs w:val="24"/>
              </w:rPr>
              <w:t>Значение работ Л. Пастера и И. И. Мечникова в области иммунитета</w:t>
            </w:r>
          </w:p>
        </w:tc>
        <w:tc>
          <w:tcPr>
            <w:tcW w:w="4083"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Выделяют существенные признаки внутренней среды организма. Сравнивают между собой клетки крови. Выявляют взаимосвязь между строением клеток крови и выполняемыми ими функциями. Объясняют механизм свёртывания и переливания крови. Определяют существенные признаки иммунитета. Объясняют сущность прививок и их значение</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Транспорт веществ (4 ч)</w:t>
            </w:r>
          </w:p>
        </w:tc>
      </w:tr>
      <w:tr w:rsidR="00ED07D9" w:rsidRPr="00232404" w:rsidTr="00232404">
        <w:trPr>
          <w:trHeight w:val="148"/>
        </w:trPr>
        <w:tc>
          <w:tcPr>
            <w:tcW w:w="1809"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Транспорт веществ</w:t>
            </w:r>
          </w:p>
        </w:tc>
        <w:tc>
          <w:tcPr>
            <w:tcW w:w="4395" w:type="dxa"/>
            <w:gridSpan w:val="3"/>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Сердце, его строение и регуляция деятельности. Большой и малый круги кровообращения. </w:t>
            </w:r>
            <w:proofErr w:type="spellStart"/>
            <w:r w:rsidRPr="00232404">
              <w:rPr>
                <w:rFonts w:ascii="Times New Roman" w:hAnsi="Times New Roman" w:cs="Times New Roman"/>
                <w:sz w:val="24"/>
                <w:szCs w:val="24"/>
              </w:rPr>
              <w:t>Лимфообращение</w:t>
            </w:r>
            <w:proofErr w:type="spellEnd"/>
            <w:r w:rsidRPr="00232404">
              <w:rPr>
                <w:rFonts w:ascii="Times New Roman" w:hAnsi="Times New Roman" w:cs="Times New Roman"/>
                <w:sz w:val="24"/>
                <w:szCs w:val="24"/>
              </w:rPr>
              <w:t>. Движение крови по сосудам. Кровяное давление. Заболевания органов кровообращения и их предупреждение</w:t>
            </w:r>
          </w:p>
        </w:tc>
        <w:tc>
          <w:tcPr>
            <w:tcW w:w="4650" w:type="dxa"/>
            <w:gridSpan w:val="2"/>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Выделяют существенные признаки транспорта веществ в организме. Распознают на таблицах органы кровеносной и лимфатической систем </w:t>
            </w:r>
            <w:proofErr w:type="gramStart"/>
            <w:r w:rsidRPr="00232404">
              <w:rPr>
                <w:rFonts w:ascii="Times New Roman" w:hAnsi="Times New Roman" w:cs="Times New Roman"/>
                <w:sz w:val="24"/>
                <w:szCs w:val="24"/>
              </w:rPr>
              <w:t>о описывают</w:t>
            </w:r>
            <w:proofErr w:type="gramEnd"/>
            <w:r w:rsidRPr="00232404">
              <w:rPr>
                <w:rFonts w:ascii="Times New Roman" w:hAnsi="Times New Roman" w:cs="Times New Roman"/>
                <w:sz w:val="24"/>
                <w:szCs w:val="24"/>
              </w:rPr>
              <w:t xml:space="preserve"> их строение. Описывают движение крови по кругам кровообращения. Называют и характеризуют этапы сердечного цикла. Сравнивают особенности движения крови по артериям и венам. Осваивают приёмы измерения пульса, кровяного давления; оказания первой доврачебной помощи при кровотечениях</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lastRenderedPageBreak/>
              <w:t>Дыхание (5 ч)</w:t>
            </w:r>
          </w:p>
        </w:tc>
      </w:tr>
      <w:tr w:rsidR="00ED07D9" w:rsidRPr="00232404" w:rsidTr="00232404">
        <w:trPr>
          <w:trHeight w:val="148"/>
        </w:trPr>
        <w:tc>
          <w:tcPr>
            <w:tcW w:w="1809"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Дыхание</w:t>
            </w:r>
          </w:p>
        </w:tc>
        <w:tc>
          <w:tcPr>
            <w:tcW w:w="4111" w:type="dxa"/>
            <w:gridSpan w:val="2"/>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Потребность организма человека в кислороде воздуха. Органы дыхания, их строение. Дыхательные движения. Газообмен в лёгких, тканях; перенос газов эритроцитами и плазмой крови. Регуляция дыхания. Искусственное дыхание. Голосовой аппарат</w:t>
            </w:r>
          </w:p>
        </w:tc>
        <w:tc>
          <w:tcPr>
            <w:tcW w:w="4934" w:type="dxa"/>
            <w:gridSpan w:val="3"/>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Выявляют существенные признаки дыхательной системы, процессов дыхания и газообмена. Распознают на таблицах органы дыхания, описывают их строение и функции. Сравнивают газообмен в лёгких и тканях. Обосновывают необходимость соблюдения гигиенических мер и мер профилактики лёгочных заболеваний. Осваивают приёмы оказания первой доврачебной помощи при спасении утопающего и отравлении угарным газом</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Пищеварение (5 ч)</w:t>
            </w:r>
          </w:p>
        </w:tc>
      </w:tr>
      <w:tr w:rsidR="00ED07D9" w:rsidRPr="00232404" w:rsidTr="00232404">
        <w:trPr>
          <w:trHeight w:val="148"/>
        </w:trPr>
        <w:tc>
          <w:tcPr>
            <w:tcW w:w="1809"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Пищеварение</w:t>
            </w:r>
          </w:p>
        </w:tc>
        <w:tc>
          <w:tcPr>
            <w:tcW w:w="4111" w:type="dxa"/>
            <w:gridSpan w:val="2"/>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Питательные вещества и пищевые продукты. Потребность человека в пище и питательных веществах. Пищеварение. Строение и функции органов пищеварения. Пищеварительные железы: печень и поджелудочная железа. Этапы процессов пищеварения. </w:t>
            </w:r>
            <w:r w:rsidRPr="00232404">
              <w:rPr>
                <w:rFonts w:ascii="Times New Roman" w:hAnsi="Times New Roman" w:cs="Times New Roman"/>
                <w:i/>
                <w:sz w:val="24"/>
                <w:szCs w:val="24"/>
              </w:rPr>
              <w:t>Исследования И. П. Павлова в области пищеварения</w:t>
            </w:r>
          </w:p>
        </w:tc>
        <w:tc>
          <w:tcPr>
            <w:tcW w:w="4934" w:type="dxa"/>
            <w:gridSpan w:val="3"/>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Выделяют существенные признаки процессов питания и пищеварения. Распознают органы пищеварительной системы на таблицах и муляжах. Характеризуют особенности процессов пищеварения в разных отделах пищеварительной системы. Называют компоненты пищеварительных соков. Объясняют механизм всасывания веществ. Доказательно объясняют необходимость соблюдения гигиенических мер и профилактических мер нарушения работы пищеварительной системы</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Обмен веществ и энергии (2 ч)</w:t>
            </w:r>
          </w:p>
        </w:tc>
      </w:tr>
      <w:tr w:rsidR="00ED07D9" w:rsidRPr="00232404" w:rsidTr="00232404">
        <w:trPr>
          <w:trHeight w:val="148"/>
        </w:trPr>
        <w:tc>
          <w:tcPr>
            <w:tcW w:w="1809"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Обмен веществ</w:t>
            </w:r>
          </w:p>
        </w:tc>
        <w:tc>
          <w:tcPr>
            <w:tcW w:w="4111" w:type="dxa"/>
            <w:gridSpan w:val="2"/>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Общая характеристика обмена веществ энергии. Пластический и энергетический обмен, их взаимосвязь. Витамины, их роль в обмене веществ. Гиповитаминоз. Гипервитаминоз</w:t>
            </w:r>
          </w:p>
        </w:tc>
        <w:tc>
          <w:tcPr>
            <w:tcW w:w="4934" w:type="dxa"/>
            <w:gridSpan w:val="3"/>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Выделяют существенные признаки обмена веществ и превращения энергии. Характеризуют особенности обмена органических веществ, воды и минеральных солей в организме человека. Раскрывают значение витаминов в организме, причины гиповитаминоза и гипервитаминоза</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Выделение (2 ч)</w:t>
            </w:r>
          </w:p>
        </w:tc>
      </w:tr>
      <w:tr w:rsidR="00ED07D9" w:rsidRPr="00232404" w:rsidTr="00232404">
        <w:trPr>
          <w:trHeight w:val="148"/>
        </w:trPr>
        <w:tc>
          <w:tcPr>
            <w:tcW w:w="1809"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Выделение</w:t>
            </w:r>
          </w:p>
        </w:tc>
        <w:tc>
          <w:tcPr>
            <w:tcW w:w="4111" w:type="dxa"/>
            <w:gridSpan w:val="2"/>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Конечные продукты обмена веществ. Органы выделения. Почки, их строение и функции. Образование мочи. Роль кожи в выведении из организма продуктов обмена веществ</w:t>
            </w:r>
          </w:p>
        </w:tc>
        <w:tc>
          <w:tcPr>
            <w:tcW w:w="4934" w:type="dxa"/>
            <w:gridSpan w:val="3"/>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Выделяют существенные признаки мочевыделительной системы. Распознают органы мочевыделительной системы на таблицах, муляжах. Описывают процесс мочеобразования. Перечисляют и обосновывают меры профилактики заболеваний мочевыделительной системы</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Покровы тела (3 ч)</w:t>
            </w:r>
          </w:p>
        </w:tc>
      </w:tr>
      <w:tr w:rsidR="00ED07D9" w:rsidRPr="00232404" w:rsidTr="00232404">
        <w:trPr>
          <w:trHeight w:val="148"/>
        </w:trPr>
        <w:tc>
          <w:tcPr>
            <w:tcW w:w="1809"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Покровы тела</w:t>
            </w:r>
          </w:p>
        </w:tc>
        <w:tc>
          <w:tcPr>
            <w:tcW w:w="4111" w:type="dxa"/>
            <w:gridSpan w:val="2"/>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Строение и функции кожи. Роль кожи в теплорегуляции. Закаливание. Гигиенические требования к одежде, обуви. Заболевания кожи и их предупреждение</w:t>
            </w:r>
          </w:p>
        </w:tc>
        <w:tc>
          <w:tcPr>
            <w:tcW w:w="4934" w:type="dxa"/>
            <w:gridSpan w:val="3"/>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Характеризуют строение кожи. Объясняют суть процесса терморегуляции, роль процессов закаливания. Осваивают приёмы оказания первой помощи при повреждениях кожи, тепловых и солнечных ударах. Обобщают и обосновывают гигиенические требования по уходу за кожей, ногтями, волосами, обувью и одеждой</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Размножение и развитие (3 ч)</w:t>
            </w:r>
          </w:p>
        </w:tc>
      </w:tr>
      <w:tr w:rsidR="00ED07D9" w:rsidRPr="00232404" w:rsidTr="00232404">
        <w:trPr>
          <w:trHeight w:val="148"/>
        </w:trPr>
        <w:tc>
          <w:tcPr>
            <w:tcW w:w="1809"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Размножение и развитие</w:t>
            </w:r>
          </w:p>
        </w:tc>
        <w:tc>
          <w:tcPr>
            <w:tcW w:w="4111" w:type="dxa"/>
            <w:gridSpan w:val="2"/>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Система органов размножения: строение и гигиена. Оплодотворение. Внутриутробное развитие, роды. Лактация. Рост и развитие ребёнка. </w:t>
            </w:r>
            <w:r w:rsidRPr="00232404">
              <w:rPr>
                <w:rFonts w:ascii="Times New Roman" w:hAnsi="Times New Roman" w:cs="Times New Roman"/>
                <w:sz w:val="24"/>
                <w:szCs w:val="24"/>
              </w:rPr>
              <w:lastRenderedPageBreak/>
              <w:t>Планирование семьи</w:t>
            </w:r>
          </w:p>
        </w:tc>
        <w:tc>
          <w:tcPr>
            <w:tcW w:w="4934" w:type="dxa"/>
            <w:gridSpan w:val="3"/>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lastRenderedPageBreak/>
              <w:t xml:space="preserve">Выявляют существенные признаки процессов воспроизведения и развития организма человека. Описывают строение органов половой системы человека, распознают их на таблицах. Описывают основные этапы </w:t>
            </w:r>
            <w:r w:rsidRPr="00232404">
              <w:rPr>
                <w:rFonts w:ascii="Times New Roman" w:hAnsi="Times New Roman" w:cs="Times New Roman"/>
                <w:sz w:val="24"/>
                <w:szCs w:val="24"/>
              </w:rPr>
              <w:lastRenderedPageBreak/>
              <w:t>внутриутробного развития человека. Характеризуют возрастные этапы развития человека</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lastRenderedPageBreak/>
              <w:t>Высшая нервная деятельность (5 ч)</w:t>
            </w:r>
          </w:p>
        </w:tc>
      </w:tr>
      <w:tr w:rsidR="00ED07D9" w:rsidRPr="00232404" w:rsidTr="00232404">
        <w:trPr>
          <w:trHeight w:val="148"/>
        </w:trPr>
        <w:tc>
          <w:tcPr>
            <w:tcW w:w="1809"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Высшая нервная деятельность</w:t>
            </w:r>
          </w:p>
        </w:tc>
        <w:tc>
          <w:tcPr>
            <w:tcW w:w="4111" w:type="dxa"/>
            <w:gridSpan w:val="2"/>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Рефлекс — основа нервной деятельности. </w:t>
            </w:r>
            <w:r w:rsidRPr="00232404">
              <w:rPr>
                <w:rFonts w:ascii="Times New Roman" w:hAnsi="Times New Roman" w:cs="Times New Roman"/>
                <w:i/>
                <w:sz w:val="24"/>
                <w:szCs w:val="24"/>
              </w:rPr>
              <w:t>Исследования И. М. Сеченова, И. П. Павлова, А. А. Ухтомского, П. К. Анохина.</w:t>
            </w:r>
            <w:r w:rsidRPr="00232404">
              <w:rPr>
                <w:rFonts w:ascii="Times New Roman" w:hAnsi="Times New Roman" w:cs="Times New Roman"/>
                <w:sz w:val="24"/>
                <w:szCs w:val="24"/>
              </w:rPr>
              <w:t xml:space="preserve"> Виды рефлексов. Формы поведения. Особенности высшей нервной деятельности и поведения человека. Познавательные процессы. Торможение. Типы нервной системы. Речь. Мышление. Сознание. Биологические ритмы. Сон, его значение и гигиена. Гигиена умственного труда. Память. Эмоции. Особенности психики человека</w:t>
            </w:r>
          </w:p>
        </w:tc>
        <w:tc>
          <w:tcPr>
            <w:tcW w:w="4934" w:type="dxa"/>
            <w:gridSpan w:val="3"/>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Выделяют особенности высшей нервной деятельности человека. Объясняют рефлекторный характер высшей нервной деятельности человека. Выделяют существенные признаки психики человека. Характеризуют типы нервной системы. Объясняют значение сна, описывают его фазы</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Человек и его здоровье (4 ч)</w:t>
            </w:r>
          </w:p>
        </w:tc>
      </w:tr>
      <w:tr w:rsidR="00ED07D9" w:rsidRPr="00232404" w:rsidTr="00232404">
        <w:trPr>
          <w:trHeight w:val="148"/>
        </w:trPr>
        <w:tc>
          <w:tcPr>
            <w:tcW w:w="1809" w:type="dxa"/>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Человек и его здоровье</w:t>
            </w:r>
          </w:p>
        </w:tc>
        <w:tc>
          <w:tcPr>
            <w:tcW w:w="4111" w:type="dxa"/>
            <w:gridSpan w:val="2"/>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Соблюдение санитарно-гигиенических норм и правил здорового образа жизни. Оказание первой доврачебной помощи при кровотечении, отравлении угарным газом, спасении утопающего, травмах, ожогах, обморожении. Укрепление здоровья: двигательная активность, закаливание. Факторы риска: стрессы, гиподинамия, переутомление. Вредные привычки, их влияние на здоровье человека</w:t>
            </w:r>
          </w:p>
        </w:tc>
        <w:tc>
          <w:tcPr>
            <w:tcW w:w="4934" w:type="dxa"/>
            <w:gridSpan w:val="3"/>
          </w:tcPr>
          <w:p w:rsidR="00ED07D9" w:rsidRPr="00232404" w:rsidRDefault="00ED07D9" w:rsidP="008B6CD0">
            <w:pPr>
              <w:spacing w:line="226" w:lineRule="exact"/>
              <w:rPr>
                <w:rFonts w:ascii="Times New Roman" w:hAnsi="Times New Roman" w:cs="Times New Roman"/>
                <w:sz w:val="24"/>
                <w:szCs w:val="24"/>
              </w:rPr>
            </w:pPr>
            <w:r w:rsidRPr="00232404">
              <w:rPr>
                <w:rFonts w:ascii="Times New Roman" w:hAnsi="Times New Roman" w:cs="Times New Roman"/>
                <w:sz w:val="24"/>
                <w:szCs w:val="24"/>
              </w:rPr>
              <w:t>Осваивают приёмы рациональной организации труда и отдыха. Обобщают и обосновывают правила и нормы личной гигиены, профилактики заболеваний. Осваивают приёмы первой доврачебной помощи. Аргументировано доказывают отрицательное влияние на здоровье человека вредных привычек</w:t>
            </w:r>
          </w:p>
        </w:tc>
      </w:tr>
      <w:tr w:rsidR="00232404" w:rsidRPr="00232404" w:rsidTr="00B67953">
        <w:trPr>
          <w:trHeight w:val="148"/>
        </w:trPr>
        <w:tc>
          <w:tcPr>
            <w:tcW w:w="10854" w:type="dxa"/>
            <w:gridSpan w:val="6"/>
          </w:tcPr>
          <w:p w:rsidR="00232404" w:rsidRPr="00232404" w:rsidRDefault="00232404" w:rsidP="008B6CD0">
            <w:pPr>
              <w:spacing w:line="226" w:lineRule="exact"/>
              <w:rPr>
                <w:rFonts w:ascii="Times New Roman" w:hAnsi="Times New Roman" w:cs="Times New Roman"/>
                <w:sz w:val="24"/>
                <w:szCs w:val="24"/>
              </w:rPr>
            </w:pPr>
            <w:r w:rsidRPr="00232404">
              <w:rPr>
                <w:rFonts w:ascii="Times New Roman" w:hAnsi="Times New Roman" w:cs="Times New Roman"/>
                <w:b/>
                <w:sz w:val="24"/>
                <w:szCs w:val="24"/>
              </w:rPr>
              <w:t>Резервное время </w:t>
            </w:r>
            <w:r>
              <w:rPr>
                <w:rFonts w:ascii="Times New Roman" w:hAnsi="Times New Roman" w:cs="Times New Roman"/>
                <w:b/>
                <w:sz w:val="24"/>
                <w:szCs w:val="24"/>
              </w:rPr>
              <w:t>— 9</w:t>
            </w:r>
            <w:r w:rsidRPr="00232404">
              <w:rPr>
                <w:rFonts w:ascii="Times New Roman" w:hAnsi="Times New Roman" w:cs="Times New Roman"/>
                <w:b/>
                <w:sz w:val="24"/>
                <w:szCs w:val="24"/>
              </w:rPr>
              <w:t> ч</w:t>
            </w:r>
          </w:p>
        </w:tc>
      </w:tr>
    </w:tbl>
    <w:p w:rsidR="00DD21FF" w:rsidRDefault="00DD21FF"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Default="00232404" w:rsidP="00DE6E2D">
      <w:pPr>
        <w:rPr>
          <w:rFonts w:ascii="Times New Roman" w:hAnsi="Times New Roman" w:cs="Times New Roman"/>
          <w:sz w:val="24"/>
          <w:szCs w:val="24"/>
        </w:rPr>
      </w:pPr>
    </w:p>
    <w:p w:rsidR="00232404" w:rsidRPr="00232404" w:rsidRDefault="00232404" w:rsidP="00DE6E2D">
      <w:pPr>
        <w:rPr>
          <w:rFonts w:ascii="Times New Roman" w:hAnsi="Times New Roman" w:cs="Times New Roman"/>
          <w:sz w:val="24"/>
          <w:szCs w:val="24"/>
        </w:rPr>
      </w:pPr>
    </w:p>
    <w:p w:rsidR="00DD21FF" w:rsidRPr="00232404" w:rsidRDefault="00DD21FF" w:rsidP="00DE6E2D">
      <w:pPr>
        <w:rPr>
          <w:rFonts w:ascii="Times New Roman" w:hAnsi="Times New Roman" w:cs="Times New Roman"/>
          <w:sz w:val="24"/>
          <w:szCs w:val="24"/>
        </w:rPr>
      </w:pPr>
    </w:p>
    <w:p w:rsidR="00CC0C29" w:rsidRPr="0016466C" w:rsidRDefault="00DD21FF" w:rsidP="00CC0C29">
      <w:pPr>
        <w:spacing w:line="226" w:lineRule="exact"/>
        <w:rPr>
          <w:rFonts w:ascii="Times New Roman" w:hAnsi="Times New Roman" w:cs="Times New Roman"/>
          <w:b/>
          <w:sz w:val="28"/>
          <w:szCs w:val="28"/>
        </w:rPr>
      </w:pPr>
      <w:r w:rsidRPr="00232404">
        <w:rPr>
          <w:rFonts w:ascii="Times New Roman" w:hAnsi="Times New Roman" w:cs="Times New Roman"/>
          <w:sz w:val="24"/>
          <w:szCs w:val="24"/>
        </w:rPr>
        <w:tab/>
      </w:r>
      <w:r w:rsidR="00CC0C29" w:rsidRPr="00232404">
        <w:rPr>
          <w:rFonts w:ascii="Times New Roman" w:hAnsi="Times New Roman" w:cs="Times New Roman"/>
          <w:b/>
          <w:sz w:val="28"/>
          <w:szCs w:val="28"/>
        </w:rPr>
        <w:t>Биология. О</w:t>
      </w:r>
      <w:r w:rsidR="0016466C">
        <w:rPr>
          <w:rFonts w:ascii="Times New Roman" w:hAnsi="Times New Roman" w:cs="Times New Roman"/>
          <w:b/>
          <w:sz w:val="28"/>
          <w:szCs w:val="28"/>
        </w:rPr>
        <w:t>бщие закономерности. 9 класс (68</w:t>
      </w:r>
      <w:r w:rsidR="00CC0C29" w:rsidRPr="00232404">
        <w:rPr>
          <w:rFonts w:ascii="Times New Roman" w:hAnsi="Times New Roman" w:cs="Times New Roman"/>
          <w:b/>
          <w:sz w:val="28"/>
          <w:szCs w:val="28"/>
        </w:rPr>
        <w:t> ч, 2 ч в неделю)</w:t>
      </w:r>
    </w:p>
    <w:tbl>
      <w:tblPr>
        <w:tblW w:w="10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402"/>
        <w:gridCol w:w="284"/>
        <w:gridCol w:w="5217"/>
      </w:tblGrid>
      <w:tr w:rsidR="00CC0C29" w:rsidRPr="00232404" w:rsidTr="00232404">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b/>
                <w:sz w:val="24"/>
                <w:szCs w:val="24"/>
              </w:rPr>
              <w:t>Тема</w:t>
            </w:r>
          </w:p>
        </w:tc>
        <w:tc>
          <w:tcPr>
            <w:tcW w:w="3402"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b/>
                <w:sz w:val="24"/>
                <w:szCs w:val="24"/>
              </w:rPr>
              <w:t>Содержание</w:t>
            </w:r>
          </w:p>
        </w:tc>
        <w:tc>
          <w:tcPr>
            <w:tcW w:w="5501"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b/>
                <w:sz w:val="24"/>
                <w:szCs w:val="24"/>
              </w:rPr>
              <w:t>Характеристика видов деятельности учащихся</w:t>
            </w:r>
          </w:p>
        </w:tc>
      </w:tr>
      <w:tr w:rsidR="00CC0C29" w:rsidRPr="00232404" w:rsidTr="00232404">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Введение</w:t>
            </w:r>
          </w:p>
        </w:tc>
        <w:tc>
          <w:tcPr>
            <w:tcW w:w="3402"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Место курса в системе естественнонаучных дисциплин, а также в биологических науках. Цели и задачи курса. Значение предмета для понимания единства всего живого и взаимозависимости всех частей биосферы Земли</w:t>
            </w:r>
          </w:p>
        </w:tc>
        <w:tc>
          <w:tcPr>
            <w:tcW w:w="5501"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Выявляют в изученных ранее биологических дисциплинах общие черты организации растений, животных, грибов и микроорганизмов. Объясняют единство всего живого и взаимозависимость всех частей биосферы Земли</w:t>
            </w:r>
          </w:p>
        </w:tc>
      </w:tr>
      <w:tr w:rsidR="00232404" w:rsidRPr="00232404" w:rsidTr="00B67953">
        <w:trPr>
          <w:trHeight w:val="145"/>
        </w:trPr>
        <w:tc>
          <w:tcPr>
            <w:tcW w:w="10854" w:type="dxa"/>
            <w:gridSpan w:val="4"/>
          </w:tcPr>
          <w:p w:rsidR="00232404" w:rsidRPr="00232404" w:rsidRDefault="00232404" w:rsidP="00B67953">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Раздел 1. Эволюция живого мира на Земле (21 ч)</w:t>
            </w:r>
          </w:p>
        </w:tc>
      </w:tr>
      <w:tr w:rsidR="00CC0C29" w:rsidRPr="00232404" w:rsidTr="00232404">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Многообразие живого мира. Основные свойства живых организмов</w:t>
            </w:r>
          </w:p>
        </w:tc>
        <w:tc>
          <w:tcPr>
            <w:tcW w:w="3402"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Единство химического состава живой материи. Клеточное строение организмов, населяющих Землю. Обмен веществ и </w:t>
            </w:r>
            <w:proofErr w:type="spellStart"/>
            <w:r w:rsidRPr="00232404">
              <w:rPr>
                <w:rFonts w:ascii="Times New Roman" w:hAnsi="Times New Roman" w:cs="Times New Roman"/>
                <w:sz w:val="24"/>
                <w:szCs w:val="24"/>
              </w:rPr>
              <w:t>саморегуляция</w:t>
            </w:r>
            <w:proofErr w:type="spellEnd"/>
            <w:r w:rsidRPr="00232404">
              <w:rPr>
                <w:rFonts w:ascii="Times New Roman" w:hAnsi="Times New Roman" w:cs="Times New Roman"/>
                <w:sz w:val="24"/>
                <w:szCs w:val="24"/>
              </w:rPr>
              <w:t xml:space="preserve"> в биологических системах. Самовоспроизведение; наследственность и изменчивость как основа существования живой материи. Рост и развитие. Раздражимость. Ритмичность процессов жизнедеятельности. Дискретность живого вещества и взаимоотношение части и целого в биосистемах. </w:t>
            </w:r>
            <w:proofErr w:type="spellStart"/>
            <w:r w:rsidRPr="00232404">
              <w:rPr>
                <w:rFonts w:ascii="Times New Roman" w:hAnsi="Times New Roman" w:cs="Times New Roman"/>
                <w:sz w:val="24"/>
                <w:szCs w:val="24"/>
              </w:rPr>
              <w:t>Энергозависимость</w:t>
            </w:r>
            <w:proofErr w:type="spellEnd"/>
            <w:r w:rsidRPr="00232404">
              <w:rPr>
                <w:rFonts w:ascii="Times New Roman" w:hAnsi="Times New Roman" w:cs="Times New Roman"/>
                <w:sz w:val="24"/>
                <w:szCs w:val="24"/>
              </w:rPr>
              <w:t xml:space="preserve"> живых организмов; формы потребления энергии. Царства живой природы. Видовое разнообразие</w:t>
            </w:r>
          </w:p>
        </w:tc>
        <w:tc>
          <w:tcPr>
            <w:tcW w:w="5501"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Определяют различия химического состава объектов живой и неживой природы. Характеризуют общий принцип клеточной организации живых организмов. Сравнивают обменные процессы в неживой и живой природе. Раскрывают сущность реакций метаболизма. Объясняют механизмы </w:t>
            </w:r>
            <w:proofErr w:type="spellStart"/>
            <w:r w:rsidRPr="00232404">
              <w:rPr>
                <w:rFonts w:ascii="Times New Roman" w:hAnsi="Times New Roman" w:cs="Times New Roman"/>
                <w:sz w:val="24"/>
                <w:szCs w:val="24"/>
              </w:rPr>
              <w:t>саморегуляции</w:t>
            </w:r>
            <w:proofErr w:type="spellEnd"/>
            <w:r w:rsidRPr="00232404">
              <w:rPr>
                <w:rFonts w:ascii="Times New Roman" w:hAnsi="Times New Roman" w:cs="Times New Roman"/>
                <w:sz w:val="24"/>
                <w:szCs w:val="24"/>
              </w:rPr>
              <w:t xml:space="preserve"> биологических систем. Анализируют процессы самовоспроизведения, роста и развития организмов. Характеризуют наследственность и изменчивость, запоминают материальные основы этих свойств. Сравнивают формы раздражимости у различных биологических объектов. Отмечают значение биологических ритмов в природе и жизни человека. Раскрывают значение дискретности и </w:t>
            </w:r>
            <w:proofErr w:type="spellStart"/>
            <w:r w:rsidRPr="00232404">
              <w:rPr>
                <w:rFonts w:ascii="Times New Roman" w:hAnsi="Times New Roman" w:cs="Times New Roman"/>
                <w:sz w:val="24"/>
                <w:szCs w:val="24"/>
              </w:rPr>
              <w:t>энергозависимости</w:t>
            </w:r>
            <w:proofErr w:type="spellEnd"/>
            <w:r w:rsidRPr="00232404">
              <w:rPr>
                <w:rFonts w:ascii="Times New Roman" w:hAnsi="Times New Roman" w:cs="Times New Roman"/>
                <w:sz w:val="24"/>
                <w:szCs w:val="24"/>
              </w:rPr>
              <w:t xml:space="preserve"> биологических систем. Характеризуют многообразие живого мира. Приводят примеры искусственных классификаций живых организмов. Знакомятся с работами К. Линнея. Объясняют принципы, лежащие в основе построения естественной классификации живого мира на Земле</w:t>
            </w:r>
          </w:p>
        </w:tc>
      </w:tr>
      <w:tr w:rsidR="00CC0C29" w:rsidRPr="00232404" w:rsidTr="00232404">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i/>
                <w:sz w:val="24"/>
                <w:szCs w:val="24"/>
              </w:rPr>
              <w:t xml:space="preserve">Развитие биологии в </w:t>
            </w:r>
            <w:proofErr w:type="spellStart"/>
            <w:r w:rsidRPr="00232404">
              <w:rPr>
                <w:rFonts w:ascii="Times New Roman" w:hAnsi="Times New Roman" w:cs="Times New Roman"/>
                <w:i/>
                <w:sz w:val="24"/>
                <w:szCs w:val="24"/>
              </w:rPr>
              <w:t>додарвиновский</w:t>
            </w:r>
            <w:proofErr w:type="spellEnd"/>
            <w:r w:rsidRPr="00232404">
              <w:rPr>
                <w:rFonts w:ascii="Times New Roman" w:hAnsi="Times New Roman" w:cs="Times New Roman"/>
                <w:i/>
                <w:sz w:val="24"/>
                <w:szCs w:val="24"/>
              </w:rPr>
              <w:t xml:space="preserve"> период</w:t>
            </w:r>
          </w:p>
        </w:tc>
        <w:tc>
          <w:tcPr>
            <w:tcW w:w="3402"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i/>
                <w:sz w:val="24"/>
                <w:szCs w:val="24"/>
              </w:rPr>
              <w:t xml:space="preserve">Развитие биологии в </w:t>
            </w:r>
            <w:proofErr w:type="spellStart"/>
            <w:r w:rsidRPr="00232404">
              <w:rPr>
                <w:rFonts w:ascii="Times New Roman" w:hAnsi="Times New Roman" w:cs="Times New Roman"/>
                <w:i/>
                <w:sz w:val="24"/>
                <w:szCs w:val="24"/>
              </w:rPr>
              <w:t>додарвиновский</w:t>
            </w:r>
            <w:proofErr w:type="spellEnd"/>
            <w:r w:rsidRPr="00232404">
              <w:rPr>
                <w:rFonts w:ascii="Times New Roman" w:hAnsi="Times New Roman" w:cs="Times New Roman"/>
                <w:i/>
                <w:sz w:val="24"/>
                <w:szCs w:val="24"/>
              </w:rPr>
              <w:t xml:space="preserve"> период. Работы К. Линнея по систематике растений и животных. Эволюционная теория Ж. Б. Ламарка</w:t>
            </w:r>
          </w:p>
        </w:tc>
        <w:tc>
          <w:tcPr>
            <w:tcW w:w="5501"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i/>
                <w:sz w:val="24"/>
                <w:szCs w:val="24"/>
              </w:rPr>
              <w:t>Характеризуют представления древних и средневековых естествоиспытателей о живой природе. Оценивают представления об «изначальной целесообразности» и неизменности живой природы. Запоминают принципы бинарной классификации К. Линнея. Знакомятся с основными положениями эволюционной теории Ж. Б. Ламарка. Характеризуют прогрессивные и ошибочные положения эволюционной теории Ж. Б. Ламарка</w:t>
            </w:r>
          </w:p>
        </w:tc>
      </w:tr>
      <w:tr w:rsidR="00CC0C29" w:rsidRPr="00232404" w:rsidTr="00232404">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Теория Ч. Дарвина о происхождении видов путём естественного отбора</w:t>
            </w:r>
          </w:p>
        </w:tc>
        <w:tc>
          <w:tcPr>
            <w:tcW w:w="3402"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Предпосылки возникновения учения Ч. Дарвина: достижения в области естественных наук, экспедиционный материал Ч. Дарвина. Учение Ч. Дарвина об искусственном отборе. Учение Ч. Дарвина о естественном отборе. Вид — элементарная эволюционная единица. Борьба за существование и естественный отбор</w:t>
            </w:r>
          </w:p>
        </w:tc>
        <w:tc>
          <w:tcPr>
            <w:tcW w:w="5501"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Определяют достижения науки и технологий в качестве предпосылок смены </w:t>
            </w:r>
            <w:proofErr w:type="spellStart"/>
            <w:r w:rsidRPr="00232404">
              <w:rPr>
                <w:rFonts w:ascii="Times New Roman" w:hAnsi="Times New Roman" w:cs="Times New Roman"/>
                <w:sz w:val="24"/>
                <w:szCs w:val="24"/>
              </w:rPr>
              <w:t>креационистских</w:t>
            </w:r>
            <w:proofErr w:type="spellEnd"/>
            <w:r w:rsidRPr="00232404">
              <w:rPr>
                <w:rFonts w:ascii="Times New Roman" w:hAnsi="Times New Roman" w:cs="Times New Roman"/>
                <w:sz w:val="24"/>
                <w:szCs w:val="24"/>
              </w:rPr>
              <w:t xml:space="preserve"> взглядов на живую и неживую природу эволюционными представлениями. Характеризуют научные предпосылки, побудившие Ч. Дарвина к поиску механизмов изменения в живой природе. Анализируют экспедиционный материал Ч. Дарвина в качестве предпосылки разработки эволюционной теории. Характеризуют учение Ч. Дарвина об искусственном отборе, формы искусственного отбора и объясняют методы создания новых пород домашних животных и сортов культурных растений. Запоминают </w:t>
            </w:r>
            <w:r w:rsidRPr="00232404">
              <w:rPr>
                <w:rFonts w:ascii="Times New Roman" w:hAnsi="Times New Roman" w:cs="Times New Roman"/>
                <w:sz w:val="24"/>
                <w:szCs w:val="24"/>
              </w:rPr>
              <w:lastRenderedPageBreak/>
              <w:t>основные положения теории Ч. Дарвина о естественном отборе. Характеризуют формы борьбы за существование и механизм естественного отбора; дают определение понятия «естественный отбор»</w:t>
            </w:r>
          </w:p>
        </w:tc>
      </w:tr>
      <w:tr w:rsidR="00CC0C29" w:rsidRPr="00232404" w:rsidTr="00232404">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lastRenderedPageBreak/>
              <w:t>Приспособленность организмов к условиям внешней среды как результат действия естественного отбора</w:t>
            </w:r>
          </w:p>
        </w:tc>
        <w:tc>
          <w:tcPr>
            <w:tcW w:w="3402"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Приспособительные особенности строения типовых организмов (окраска покровов тела, поведение). Забота о потомстве. Физиологические адаптации. Относительность приспособленности</w:t>
            </w:r>
          </w:p>
        </w:tc>
        <w:tc>
          <w:tcPr>
            <w:tcW w:w="5501"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Характеризуют структурно-функциональную организацию животных, растений, грибов и микроорганизмов как приспособление к условиям существования. Приводят примеры различных приспособлений типовых организмов к условиям среды. Дают оценку типичного поведения животных и заботе о потомстве как приспособлениям, обеспечивающим успех в борьбе за существование. Приводят примеры физиологических адаптаций. Объясняют относительный характер приспособлений и приводят примеры относительности адаптаций</w:t>
            </w:r>
          </w:p>
        </w:tc>
      </w:tr>
      <w:tr w:rsidR="00CC0C29" w:rsidRPr="00232404" w:rsidTr="00232404">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proofErr w:type="spellStart"/>
            <w:r w:rsidRPr="00232404">
              <w:rPr>
                <w:rFonts w:ascii="Times New Roman" w:hAnsi="Times New Roman" w:cs="Times New Roman"/>
                <w:sz w:val="24"/>
                <w:szCs w:val="24"/>
              </w:rPr>
              <w:t>Микроэволюция</w:t>
            </w:r>
            <w:proofErr w:type="spellEnd"/>
          </w:p>
        </w:tc>
        <w:tc>
          <w:tcPr>
            <w:tcW w:w="3402"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Вид как генетически изолированная система; репродуктивная изоляция и её механизмы. Популяционная структура вида; экологические и генетические характеристики популяций. Популяция — элементарная эволюционная единица. Пути и скорость видообразования</w:t>
            </w:r>
          </w:p>
        </w:tc>
        <w:tc>
          <w:tcPr>
            <w:tcW w:w="5501"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Характеризуют критерии вида: структурно-функциональный, цитогенетический, эволюционный, этологический, географический и репродуктивный. Объясняют механизмы репродуктивной изоляции. Анализируют причины разделения видов на популяции. Запоминают причины генетических различий различных популяций одного вида. Знакомятся с путями видообразования (географическим и экологическим), дают оценку скорости возникновения новых видов в разнообразных крупных таксонах</w:t>
            </w:r>
          </w:p>
        </w:tc>
      </w:tr>
      <w:tr w:rsidR="00CC0C29" w:rsidRPr="00232404" w:rsidTr="00232404">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Биологические последствия адаптации. Макроэволюция</w:t>
            </w:r>
          </w:p>
        </w:tc>
        <w:tc>
          <w:tcPr>
            <w:tcW w:w="3402"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Главные направления эволюционного процесса. Биологический прогресс и биологический регресс (А. Н. </w:t>
            </w:r>
            <w:proofErr w:type="spellStart"/>
            <w:r w:rsidRPr="00232404">
              <w:rPr>
                <w:rFonts w:ascii="Times New Roman" w:hAnsi="Times New Roman" w:cs="Times New Roman"/>
                <w:sz w:val="24"/>
                <w:szCs w:val="24"/>
              </w:rPr>
              <w:t>Северцов</w:t>
            </w:r>
            <w:proofErr w:type="spellEnd"/>
            <w:r w:rsidRPr="00232404">
              <w:rPr>
                <w:rFonts w:ascii="Times New Roman" w:hAnsi="Times New Roman" w:cs="Times New Roman"/>
                <w:sz w:val="24"/>
                <w:szCs w:val="24"/>
              </w:rPr>
              <w:t>). Пути достижения биологического прогресса. Основные закономерности эволюции. Результаты эволюции</w:t>
            </w:r>
          </w:p>
        </w:tc>
        <w:tc>
          <w:tcPr>
            <w:tcW w:w="5501"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Характеризуют главные направления биологической эволюции. Отражают понимание биологического прогресса как процветания той или иной систематической группы, а биологического регресса — как угнетенного состояния таксона, приводящее его к вымиранию. Дают определение и характеризуют пути достижения биологического прогресса (главные направления прогрессивной эволюции): ароморфоза, идиоадаптации и общей дегенерации. Приводят примеры дивергенции, конвергенции и параллелизма. Объясняют причины возникновения сходных по структуре и/или функциям органов у представителей различных систематических групп организмов. Запоминают основные правила эволюции, оценивают результаты эволюции</w:t>
            </w:r>
          </w:p>
        </w:tc>
      </w:tr>
      <w:tr w:rsidR="00CC0C29" w:rsidRPr="00232404" w:rsidTr="00232404">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Возникновение жизни на Земле</w:t>
            </w:r>
          </w:p>
        </w:tc>
        <w:tc>
          <w:tcPr>
            <w:tcW w:w="3402"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Органический мир как результат эволюции. Возникновение и развитие жизни на Земле. Химический, предбиологический (теория академика А. И. Опарина), биологический и социальный этапы развития живой материи. Филогенетические связи в живой природе. Естественная классификация живых организмов</w:t>
            </w:r>
          </w:p>
        </w:tc>
        <w:tc>
          <w:tcPr>
            <w:tcW w:w="5501"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Характеризуют химический, предбиологический (теория академика А. И. Опарина), биологический и социальный этапы развития живой материи. Определяют филогенетические связи в живой природе и сравнивают их с естественной классификацией живых организмов</w:t>
            </w:r>
          </w:p>
        </w:tc>
      </w:tr>
      <w:tr w:rsidR="00CC0C29" w:rsidRPr="00232404" w:rsidTr="00232404">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Развитие жизни на Земле</w:t>
            </w:r>
          </w:p>
        </w:tc>
        <w:tc>
          <w:tcPr>
            <w:tcW w:w="3402"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Развитие жизни на Земле в архейскую и протерозойскую эры. Первые следы жизни на Земле. Развитие жизни на Земле в палеозойскую эру. Развитие жизни на Земле в </w:t>
            </w:r>
            <w:r w:rsidRPr="00232404">
              <w:rPr>
                <w:rFonts w:ascii="Times New Roman" w:hAnsi="Times New Roman" w:cs="Times New Roman"/>
                <w:sz w:val="24"/>
                <w:szCs w:val="24"/>
              </w:rPr>
              <w:lastRenderedPageBreak/>
              <w:t xml:space="preserve">мезозойскую и кайнозойскую эры. Происхождение человека. Место человека в живой природе. Систематическое положение вида </w:t>
            </w:r>
            <w:r w:rsidRPr="00232404">
              <w:rPr>
                <w:rFonts w:ascii="Times New Roman" w:hAnsi="Times New Roman" w:cs="Times New Roman"/>
                <w:sz w:val="24"/>
                <w:szCs w:val="24"/>
                <w:lang w:val="en-US"/>
              </w:rPr>
              <w:t>Homo</w:t>
            </w:r>
            <w:r w:rsidRPr="00232404">
              <w:rPr>
                <w:rFonts w:ascii="Times New Roman" w:hAnsi="Times New Roman" w:cs="Times New Roman"/>
                <w:sz w:val="24"/>
                <w:szCs w:val="24"/>
              </w:rPr>
              <w:t xml:space="preserve"> </w:t>
            </w:r>
            <w:r w:rsidRPr="00232404">
              <w:rPr>
                <w:rFonts w:ascii="Times New Roman" w:hAnsi="Times New Roman" w:cs="Times New Roman"/>
                <w:sz w:val="24"/>
                <w:szCs w:val="24"/>
                <w:lang w:val="en-US"/>
              </w:rPr>
              <w:t>sapiens</w:t>
            </w:r>
            <w:r w:rsidRPr="00232404">
              <w:rPr>
                <w:rFonts w:ascii="Times New Roman" w:hAnsi="Times New Roman" w:cs="Times New Roman"/>
                <w:sz w:val="24"/>
                <w:szCs w:val="24"/>
              </w:rPr>
              <w:t xml:space="preserve"> в системе животного мира. Стадии эволюции человека. Свойства человека как биологического вида. Популяционная структура вида </w:t>
            </w:r>
            <w:r w:rsidRPr="00232404">
              <w:rPr>
                <w:rFonts w:ascii="Times New Roman" w:hAnsi="Times New Roman" w:cs="Times New Roman"/>
                <w:sz w:val="24"/>
                <w:szCs w:val="24"/>
                <w:lang w:val="en-US"/>
              </w:rPr>
              <w:t>Homo</w:t>
            </w:r>
            <w:r w:rsidRPr="00232404">
              <w:rPr>
                <w:rFonts w:ascii="Times New Roman" w:hAnsi="Times New Roman" w:cs="Times New Roman"/>
                <w:sz w:val="24"/>
                <w:szCs w:val="24"/>
              </w:rPr>
              <w:t xml:space="preserve"> </w:t>
            </w:r>
            <w:r w:rsidRPr="00232404">
              <w:rPr>
                <w:rFonts w:ascii="Times New Roman" w:hAnsi="Times New Roman" w:cs="Times New Roman"/>
                <w:sz w:val="24"/>
                <w:szCs w:val="24"/>
                <w:lang w:val="en-US"/>
              </w:rPr>
              <w:t>sapiens</w:t>
            </w:r>
            <w:r w:rsidRPr="00232404">
              <w:rPr>
                <w:rFonts w:ascii="Times New Roman" w:hAnsi="Times New Roman" w:cs="Times New Roman"/>
                <w:sz w:val="24"/>
                <w:szCs w:val="24"/>
              </w:rPr>
              <w:t>; человеческие расы. Антинаучная сущность расизма</w:t>
            </w:r>
          </w:p>
        </w:tc>
        <w:tc>
          <w:tcPr>
            <w:tcW w:w="5501"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lastRenderedPageBreak/>
              <w:t xml:space="preserve">Характеризуют развитие жизни на Земле в архейскую и протерозойскую эры. Отмечают первые следы жизни на Земле; появление всех современных типов беспозвоночных животных, первых хордовых животных; развитие водных растений. Характеризуют развитие жизни на Земле </w:t>
            </w:r>
            <w:r w:rsidRPr="00232404">
              <w:rPr>
                <w:rFonts w:ascii="Times New Roman" w:hAnsi="Times New Roman" w:cs="Times New Roman"/>
                <w:sz w:val="24"/>
                <w:szCs w:val="24"/>
              </w:rPr>
              <w:lastRenderedPageBreak/>
              <w:t xml:space="preserve">в палеозойскую эру. Отмечают появление сухопутных растений; возникновение позвоночных (рыб, земноводных, пресмыкающихся). Характеризуют развитие жизни на Земле в мезозойскую и кайнозойскую эры. Отмечают появление и распространение покрытосеменных растений; возникновение птиц и млекопитающих; появление и развитие приматов. Характеризуют место человека в живой природе, его систематическое положение в системе животного мира. Отмечают признаки и свойства человека, позволяющие отнести его к различным систематическим группам царства животных. Описывают стадии эволюции человека: древнейших, древних и первых современных людей. Рассматривают и запоминают популяционную структуру у вида </w:t>
            </w:r>
            <w:r w:rsidRPr="00232404">
              <w:rPr>
                <w:rFonts w:ascii="Times New Roman" w:hAnsi="Times New Roman" w:cs="Times New Roman"/>
                <w:sz w:val="24"/>
                <w:szCs w:val="24"/>
                <w:lang w:val="en-US"/>
              </w:rPr>
              <w:t>Homo</w:t>
            </w:r>
            <w:r w:rsidRPr="00232404">
              <w:rPr>
                <w:rFonts w:ascii="Times New Roman" w:hAnsi="Times New Roman" w:cs="Times New Roman"/>
                <w:sz w:val="24"/>
                <w:szCs w:val="24"/>
              </w:rPr>
              <w:t xml:space="preserve"> </w:t>
            </w:r>
            <w:r w:rsidRPr="00232404">
              <w:rPr>
                <w:rFonts w:ascii="Times New Roman" w:hAnsi="Times New Roman" w:cs="Times New Roman"/>
                <w:sz w:val="24"/>
                <w:szCs w:val="24"/>
                <w:lang w:val="en-US"/>
              </w:rPr>
              <w:t>sapiens</w:t>
            </w:r>
            <w:r w:rsidRPr="00232404">
              <w:rPr>
                <w:rFonts w:ascii="Times New Roman" w:hAnsi="Times New Roman" w:cs="Times New Roman"/>
                <w:sz w:val="24"/>
                <w:szCs w:val="24"/>
              </w:rPr>
              <w:t xml:space="preserve"> (расы). Знакомятся с механизмом </w:t>
            </w:r>
            <w:proofErr w:type="spellStart"/>
            <w:r w:rsidRPr="00232404">
              <w:rPr>
                <w:rFonts w:ascii="Times New Roman" w:hAnsi="Times New Roman" w:cs="Times New Roman"/>
                <w:sz w:val="24"/>
                <w:szCs w:val="24"/>
              </w:rPr>
              <w:t>расообразования</w:t>
            </w:r>
            <w:proofErr w:type="spellEnd"/>
            <w:r w:rsidRPr="00232404">
              <w:rPr>
                <w:rFonts w:ascii="Times New Roman" w:hAnsi="Times New Roman" w:cs="Times New Roman"/>
                <w:sz w:val="24"/>
                <w:szCs w:val="24"/>
              </w:rPr>
              <w:t>, отмечая единство происхождения рас. Приводят аргументированную критику теории расизма</w:t>
            </w:r>
          </w:p>
        </w:tc>
      </w:tr>
      <w:tr w:rsidR="00232404" w:rsidRPr="00232404" w:rsidTr="00B67953">
        <w:trPr>
          <w:trHeight w:val="145"/>
        </w:trPr>
        <w:tc>
          <w:tcPr>
            <w:tcW w:w="10854" w:type="dxa"/>
            <w:gridSpan w:val="4"/>
          </w:tcPr>
          <w:p w:rsidR="00232404" w:rsidRPr="00232404" w:rsidRDefault="00232404" w:rsidP="00B67953">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lastRenderedPageBreak/>
              <w:t>Раздел 2. Структурная организация живых организмов (10 ч)</w:t>
            </w:r>
          </w:p>
        </w:tc>
      </w:tr>
      <w:tr w:rsidR="00CC0C29" w:rsidRPr="00232404" w:rsidTr="00232404">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Химическая организация клетки</w:t>
            </w:r>
          </w:p>
        </w:tc>
        <w:tc>
          <w:tcPr>
            <w:tcW w:w="3402"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Элементный состав клетки. Распространённость элементов, их вклад в образование живой материи и объектов неживой природы. Макроэлементы, микроэлементы, неорганические молекулы живого вещества (вода, соли неорганических кислот). Осмос и осмотическое давление. Органические молекулы (белки, их жиры, углеводы, нуклеиновые кислоты). Редупликация ДНК. Транскрипция. Информационные, транспортные, </w:t>
            </w:r>
            <w:proofErr w:type="spellStart"/>
            <w:r w:rsidRPr="00232404">
              <w:rPr>
                <w:rFonts w:ascii="Times New Roman" w:hAnsi="Times New Roman" w:cs="Times New Roman"/>
                <w:sz w:val="24"/>
                <w:szCs w:val="24"/>
              </w:rPr>
              <w:t>рибосомальные</w:t>
            </w:r>
            <w:proofErr w:type="spellEnd"/>
            <w:r w:rsidRPr="00232404">
              <w:rPr>
                <w:rFonts w:ascii="Times New Roman" w:hAnsi="Times New Roman" w:cs="Times New Roman"/>
                <w:sz w:val="24"/>
                <w:szCs w:val="24"/>
              </w:rPr>
              <w:t xml:space="preserve"> РНК</w:t>
            </w:r>
          </w:p>
        </w:tc>
        <w:tc>
          <w:tcPr>
            <w:tcW w:w="5501"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Характеризуют химические элементы, образующие живое вещество; различают макро- и микроэлементы. Описывают неорганические молекулы живого вещества, их химические свойства и биологическую роль. Характеризуют органические молекулы: биологические полимеры — белки (структурная организация и функции), углеводы (строение и биологическая роль), жиры — основной структурный компонент клеточных мембран и источник энергии. Характеризуют ДНК как молекулы наследственности. </w:t>
            </w:r>
            <w:proofErr w:type="gramStart"/>
            <w:r w:rsidRPr="00232404">
              <w:rPr>
                <w:rFonts w:ascii="Times New Roman" w:hAnsi="Times New Roman" w:cs="Times New Roman"/>
                <w:sz w:val="24"/>
                <w:szCs w:val="24"/>
              </w:rPr>
              <w:t>Описывают процесс редупликации ДНК), раскрывают его значение.</w:t>
            </w:r>
            <w:proofErr w:type="gramEnd"/>
            <w:r w:rsidRPr="00232404">
              <w:rPr>
                <w:rFonts w:ascii="Times New Roman" w:hAnsi="Times New Roman" w:cs="Times New Roman"/>
                <w:sz w:val="24"/>
                <w:szCs w:val="24"/>
              </w:rPr>
              <w:t xml:space="preserve"> Описывают процесс передачи наследственной информации из ядра в цитоплазму — транскрипцию. Различают структуру и функции РНК</w:t>
            </w:r>
          </w:p>
        </w:tc>
      </w:tr>
      <w:tr w:rsidR="00CC0C29" w:rsidRPr="00232404" w:rsidTr="00232404">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Обмен веществ и преобразование энергии в клетке</w:t>
            </w:r>
          </w:p>
        </w:tc>
        <w:tc>
          <w:tcPr>
            <w:tcW w:w="3402"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Обмен веществ и превращение энергии в клетке. Транспорт веществ через клеточную мембрану. </w:t>
            </w:r>
            <w:proofErr w:type="spellStart"/>
            <w:r w:rsidRPr="00232404">
              <w:rPr>
                <w:rFonts w:ascii="Times New Roman" w:hAnsi="Times New Roman" w:cs="Times New Roman"/>
                <w:sz w:val="24"/>
                <w:szCs w:val="24"/>
              </w:rPr>
              <w:t>Пин</w:t>
            </w:r>
            <w:proofErr w:type="gramStart"/>
            <w:r w:rsidRPr="00232404">
              <w:rPr>
                <w:rFonts w:ascii="Times New Roman" w:hAnsi="Times New Roman" w:cs="Times New Roman"/>
                <w:sz w:val="24"/>
                <w:szCs w:val="24"/>
              </w:rPr>
              <w:t>о</w:t>
            </w:r>
            <w:proofErr w:type="spellEnd"/>
            <w:r w:rsidRPr="00232404">
              <w:rPr>
                <w:rFonts w:ascii="Times New Roman" w:hAnsi="Times New Roman" w:cs="Times New Roman"/>
                <w:sz w:val="24"/>
                <w:szCs w:val="24"/>
              </w:rPr>
              <w:t>-</w:t>
            </w:r>
            <w:proofErr w:type="gramEnd"/>
            <w:r w:rsidRPr="00232404">
              <w:rPr>
                <w:rFonts w:ascii="Times New Roman" w:hAnsi="Times New Roman" w:cs="Times New Roman"/>
                <w:sz w:val="24"/>
                <w:szCs w:val="24"/>
              </w:rPr>
              <w:t xml:space="preserve"> и фагоцитоз. Внутриклеточное пищеварение и накопление энергии; расщепление глюкозы. Биосинтез белков, жиров и углеводов в клетке</w:t>
            </w:r>
          </w:p>
        </w:tc>
        <w:tc>
          <w:tcPr>
            <w:tcW w:w="5501"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Характеризуют транспорт веще</w:t>
            </w:r>
            <w:proofErr w:type="gramStart"/>
            <w:r w:rsidRPr="00232404">
              <w:rPr>
                <w:rFonts w:ascii="Times New Roman" w:hAnsi="Times New Roman" w:cs="Times New Roman"/>
                <w:sz w:val="24"/>
                <w:szCs w:val="24"/>
              </w:rPr>
              <w:t>ств в кл</w:t>
            </w:r>
            <w:proofErr w:type="gramEnd"/>
            <w:r w:rsidRPr="00232404">
              <w:rPr>
                <w:rFonts w:ascii="Times New Roman" w:hAnsi="Times New Roman" w:cs="Times New Roman"/>
                <w:sz w:val="24"/>
                <w:szCs w:val="24"/>
              </w:rPr>
              <w:t xml:space="preserve">етку и из неё (фагоцитоз и </w:t>
            </w:r>
            <w:proofErr w:type="spellStart"/>
            <w:r w:rsidRPr="00232404">
              <w:rPr>
                <w:rFonts w:ascii="Times New Roman" w:hAnsi="Times New Roman" w:cs="Times New Roman"/>
                <w:sz w:val="24"/>
                <w:szCs w:val="24"/>
              </w:rPr>
              <w:t>пиноцитоз</w:t>
            </w:r>
            <w:proofErr w:type="spellEnd"/>
            <w:r w:rsidRPr="00232404">
              <w:rPr>
                <w:rFonts w:ascii="Times New Roman" w:hAnsi="Times New Roman" w:cs="Times New Roman"/>
                <w:sz w:val="24"/>
                <w:szCs w:val="24"/>
              </w:rPr>
              <w:t>). Объясняют события, связанные с внутриклеточным пищеварением, подчёркивая его значение для организма. Приводят примеры энергетического обмена. Описывают процессы синтеза белков и фотосинтез</w:t>
            </w:r>
          </w:p>
        </w:tc>
      </w:tr>
      <w:tr w:rsidR="00CC0C29" w:rsidRPr="00232404" w:rsidTr="00232404">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Строение и функции клеток</w:t>
            </w:r>
          </w:p>
        </w:tc>
        <w:tc>
          <w:tcPr>
            <w:tcW w:w="3402" w:type="dxa"/>
          </w:tcPr>
          <w:p w:rsidR="00CC0C29" w:rsidRPr="00232404" w:rsidRDefault="00CC0C29" w:rsidP="00B67953">
            <w:pPr>
              <w:spacing w:line="226" w:lineRule="exact"/>
              <w:rPr>
                <w:rFonts w:ascii="Times New Roman" w:hAnsi="Times New Roman" w:cs="Times New Roman"/>
                <w:sz w:val="24"/>
                <w:szCs w:val="24"/>
              </w:rPr>
            </w:pPr>
            <w:proofErr w:type="spellStart"/>
            <w:r w:rsidRPr="00232404">
              <w:rPr>
                <w:rFonts w:ascii="Times New Roman" w:hAnsi="Times New Roman" w:cs="Times New Roman"/>
                <w:sz w:val="24"/>
                <w:szCs w:val="24"/>
              </w:rPr>
              <w:t>Прокариотические</w:t>
            </w:r>
            <w:proofErr w:type="spellEnd"/>
            <w:r w:rsidRPr="00232404">
              <w:rPr>
                <w:rFonts w:ascii="Times New Roman" w:hAnsi="Times New Roman" w:cs="Times New Roman"/>
                <w:sz w:val="24"/>
                <w:szCs w:val="24"/>
              </w:rPr>
              <w:t xml:space="preserve"> клетки (форма и размеры). Строение цитоплазмы бактериальной клетки; организация метаболизма </w:t>
            </w:r>
            <w:proofErr w:type="gramStart"/>
            <w:r w:rsidRPr="00232404">
              <w:rPr>
                <w:rFonts w:ascii="Times New Roman" w:hAnsi="Times New Roman" w:cs="Times New Roman"/>
                <w:sz w:val="24"/>
                <w:szCs w:val="24"/>
              </w:rPr>
              <w:t>у</w:t>
            </w:r>
            <w:proofErr w:type="gramEnd"/>
            <w:r w:rsidRPr="00232404">
              <w:rPr>
                <w:rFonts w:ascii="Times New Roman" w:hAnsi="Times New Roman" w:cs="Times New Roman"/>
                <w:sz w:val="24"/>
                <w:szCs w:val="24"/>
              </w:rPr>
              <w:t xml:space="preserve"> прокариот. Генетический аппарат бактерий. Спорообразование и размножение бактерий. Место и роль прокариот в биоценозах. </w:t>
            </w:r>
            <w:proofErr w:type="spellStart"/>
            <w:r w:rsidRPr="00232404">
              <w:rPr>
                <w:rFonts w:ascii="Times New Roman" w:hAnsi="Times New Roman" w:cs="Times New Roman"/>
                <w:sz w:val="24"/>
                <w:szCs w:val="24"/>
              </w:rPr>
              <w:t>Эукариотические</w:t>
            </w:r>
            <w:proofErr w:type="spellEnd"/>
            <w:r w:rsidRPr="00232404">
              <w:rPr>
                <w:rFonts w:ascii="Times New Roman" w:hAnsi="Times New Roman" w:cs="Times New Roman"/>
                <w:sz w:val="24"/>
                <w:szCs w:val="24"/>
              </w:rPr>
              <w:t xml:space="preserve"> клетки. Органеллы цитоплазмы эукариот, их структура и функции. </w:t>
            </w:r>
            <w:proofErr w:type="spellStart"/>
            <w:r w:rsidRPr="00232404">
              <w:rPr>
                <w:rFonts w:ascii="Times New Roman" w:hAnsi="Times New Roman" w:cs="Times New Roman"/>
                <w:sz w:val="24"/>
                <w:szCs w:val="24"/>
              </w:rPr>
              <w:t>Цитоскелет</w:t>
            </w:r>
            <w:proofErr w:type="spellEnd"/>
            <w:r w:rsidRPr="00232404">
              <w:rPr>
                <w:rFonts w:ascii="Times New Roman" w:hAnsi="Times New Roman" w:cs="Times New Roman"/>
                <w:sz w:val="24"/>
                <w:szCs w:val="24"/>
              </w:rPr>
              <w:t xml:space="preserve">. Включения, их роль в метаболизме клеток. </w:t>
            </w:r>
            <w:r w:rsidRPr="00232404">
              <w:rPr>
                <w:rFonts w:ascii="Times New Roman" w:hAnsi="Times New Roman" w:cs="Times New Roman"/>
                <w:sz w:val="24"/>
                <w:szCs w:val="24"/>
              </w:rPr>
              <w:lastRenderedPageBreak/>
              <w:t>Клеточное ядро — центр управления жизнедеятельностью клетки. Особенности строения растительной клетки. Деление клеток. Клетки в многоклеточном организме. Понятие о дифференцировке клеток многоклеточного организма. Митотический цикл. Биологический смысл и значение митоза. Клеточная теория строения организмов</w:t>
            </w:r>
          </w:p>
        </w:tc>
        <w:tc>
          <w:tcPr>
            <w:tcW w:w="5501"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lastRenderedPageBreak/>
              <w:t xml:space="preserve">Характеризуют форму и размеры </w:t>
            </w:r>
            <w:proofErr w:type="spellStart"/>
            <w:r w:rsidRPr="00232404">
              <w:rPr>
                <w:rFonts w:ascii="Times New Roman" w:hAnsi="Times New Roman" w:cs="Times New Roman"/>
                <w:sz w:val="24"/>
                <w:szCs w:val="24"/>
              </w:rPr>
              <w:t>прокариотических</w:t>
            </w:r>
            <w:proofErr w:type="spellEnd"/>
            <w:r w:rsidRPr="00232404">
              <w:rPr>
                <w:rFonts w:ascii="Times New Roman" w:hAnsi="Times New Roman" w:cs="Times New Roman"/>
                <w:sz w:val="24"/>
                <w:szCs w:val="24"/>
              </w:rPr>
              <w:t xml:space="preserve"> клеток; строение цитоплазмы, организацию метаболизма, генетический аппарат бактерий. Описывают процесс спорообразования, его значение для выживания бактерий при ухудшении условий существования; размножение прокариот. Оценивают место и роль прокариот в биоценозах. Характеризуют цитоплазму </w:t>
            </w:r>
            <w:proofErr w:type="spellStart"/>
            <w:r w:rsidRPr="00232404">
              <w:rPr>
                <w:rFonts w:ascii="Times New Roman" w:hAnsi="Times New Roman" w:cs="Times New Roman"/>
                <w:sz w:val="24"/>
                <w:szCs w:val="24"/>
              </w:rPr>
              <w:t>эукариотической</w:t>
            </w:r>
            <w:proofErr w:type="spellEnd"/>
            <w:r w:rsidRPr="00232404">
              <w:rPr>
                <w:rFonts w:ascii="Times New Roman" w:hAnsi="Times New Roman" w:cs="Times New Roman"/>
                <w:sz w:val="24"/>
                <w:szCs w:val="24"/>
              </w:rPr>
              <w:t xml:space="preserve"> клетки: органеллы цитоплазмы, их структуру и функции. Отмечают значение </w:t>
            </w:r>
            <w:proofErr w:type="spellStart"/>
            <w:r w:rsidRPr="00232404">
              <w:rPr>
                <w:rFonts w:ascii="Times New Roman" w:hAnsi="Times New Roman" w:cs="Times New Roman"/>
                <w:sz w:val="24"/>
                <w:szCs w:val="24"/>
              </w:rPr>
              <w:t>цитоскелета</w:t>
            </w:r>
            <w:proofErr w:type="spellEnd"/>
            <w:r w:rsidRPr="00232404">
              <w:rPr>
                <w:rFonts w:ascii="Times New Roman" w:hAnsi="Times New Roman" w:cs="Times New Roman"/>
                <w:sz w:val="24"/>
                <w:szCs w:val="24"/>
              </w:rPr>
              <w:t xml:space="preserve">. Характеризуют типы клеточных включений и их роль в метаболизме клеток. Характеризуют клеточное ядро как центр управления жизнедеятельностью клетки; структуры ядра (ядерная оболочка, хроматин, </w:t>
            </w:r>
            <w:r w:rsidRPr="00232404">
              <w:rPr>
                <w:rFonts w:ascii="Times New Roman" w:hAnsi="Times New Roman" w:cs="Times New Roman"/>
                <w:sz w:val="24"/>
                <w:szCs w:val="24"/>
              </w:rPr>
              <w:lastRenderedPageBreak/>
              <w:t>ядрышко). Отмечают особенности строения растительной клетки. Дают определение понятию «митоз». Определяют роль клетки в многоклеточном организме. Разъясняют понятие о дифференцировке клеток многоклеточного организма. Кратко описывают митотический цикл: интерфазу, фазы митотического деления и преобразования хромосом. Раскрывают биологический смысл и значение митоза. Формулируют положения клеточной теории строения организмов</w:t>
            </w:r>
          </w:p>
        </w:tc>
      </w:tr>
      <w:tr w:rsidR="00232404" w:rsidRPr="00232404" w:rsidTr="00B67953">
        <w:trPr>
          <w:trHeight w:val="145"/>
        </w:trPr>
        <w:tc>
          <w:tcPr>
            <w:tcW w:w="10854" w:type="dxa"/>
            <w:gridSpan w:val="4"/>
          </w:tcPr>
          <w:p w:rsidR="00232404" w:rsidRPr="00232404" w:rsidRDefault="00232404" w:rsidP="00B67953">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lastRenderedPageBreak/>
              <w:t>Раздел 3. Размножение и индивидуальное развитие организмов (5 ч)</w:t>
            </w:r>
          </w:p>
        </w:tc>
      </w:tr>
      <w:tr w:rsidR="00CC0C29" w:rsidRPr="00232404" w:rsidTr="00232404">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Размножение организмов</w:t>
            </w:r>
          </w:p>
        </w:tc>
        <w:tc>
          <w:tcPr>
            <w:tcW w:w="3402"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Сущность и формы размножения организмов. Бесполое размножение. Половое размножение. Оплодотворение. Биологическое значение полового размножения. Гаметогенез. Особенности сперматогенеза и овогенеза. Оплодотворение</w:t>
            </w:r>
          </w:p>
        </w:tc>
        <w:tc>
          <w:tcPr>
            <w:tcW w:w="5501"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Характеризуют сущность и формы размножения организмов. Сравнивают бесполое и половое размножение. Описывают процесс образования половых клеток, выявляя общие черты периодов </w:t>
            </w:r>
            <w:proofErr w:type="spellStart"/>
            <w:r w:rsidRPr="00232404">
              <w:rPr>
                <w:rFonts w:ascii="Times New Roman" w:hAnsi="Times New Roman" w:cs="Times New Roman"/>
                <w:sz w:val="24"/>
                <w:szCs w:val="24"/>
              </w:rPr>
              <w:t>гамотогенеза</w:t>
            </w:r>
            <w:proofErr w:type="spellEnd"/>
            <w:r w:rsidRPr="00232404">
              <w:rPr>
                <w:rFonts w:ascii="Times New Roman" w:hAnsi="Times New Roman" w:cs="Times New Roman"/>
                <w:sz w:val="24"/>
                <w:szCs w:val="24"/>
              </w:rPr>
              <w:t>, в том числе мейоза. Определяют понятия «осеменение» и «оплодотворение». Раскрывают биологическое значение размножения</w:t>
            </w:r>
          </w:p>
        </w:tc>
      </w:tr>
      <w:tr w:rsidR="00CC0C29" w:rsidRPr="00232404" w:rsidTr="00232404">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Индивидуальное развитие организмов (онтогенез)</w:t>
            </w:r>
          </w:p>
        </w:tc>
        <w:tc>
          <w:tcPr>
            <w:tcW w:w="3402"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Эмбриональный период развития. Основные закономерности дробления. Гаструляция. Первичный органогенез и дальнейшая дифференцировка тканей, органов и систем. Постэмбриональный период развития. Формы постэмбрионального периода развития. Непрямое развитие; полный и неполный метаморфоз. Биологический смысл развития с метаморфозом. Прямое развитие. Старение. Общие закономерности развития. Биогенетический закон</w:t>
            </w:r>
          </w:p>
        </w:tc>
        <w:tc>
          <w:tcPr>
            <w:tcW w:w="5501"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Обозначают периоды индивидуального развития. Характеризуют эмбриональный период развития и описывают основные закономерности дробления — образование однослойного зародыша — бластулы, гаструляцию и органогенез. Определяют этапы дальнейшей дифференцировки тканей, органов и систем. Характеризуют постэмбриональный период развития, его возможные формы. Разъясняют сущность непрямого развития; полного и неполного метаморфоза. Демонстрируют понимание биологического смысла развития с метаморфозом. Характеризуют прямое развитие и его периоды (</w:t>
            </w:r>
            <w:proofErr w:type="spellStart"/>
            <w:r w:rsidRPr="00232404">
              <w:rPr>
                <w:rFonts w:ascii="Times New Roman" w:hAnsi="Times New Roman" w:cs="Times New Roman"/>
                <w:sz w:val="24"/>
                <w:szCs w:val="24"/>
              </w:rPr>
              <w:t>дорепродуктивный</w:t>
            </w:r>
            <w:proofErr w:type="spellEnd"/>
            <w:r w:rsidRPr="00232404">
              <w:rPr>
                <w:rFonts w:ascii="Times New Roman" w:hAnsi="Times New Roman" w:cs="Times New Roman"/>
                <w:sz w:val="24"/>
                <w:szCs w:val="24"/>
              </w:rPr>
              <w:t xml:space="preserve">, репродуктивный и </w:t>
            </w:r>
            <w:proofErr w:type="spellStart"/>
            <w:r w:rsidRPr="00232404">
              <w:rPr>
                <w:rFonts w:ascii="Times New Roman" w:hAnsi="Times New Roman" w:cs="Times New Roman"/>
                <w:sz w:val="24"/>
                <w:szCs w:val="24"/>
              </w:rPr>
              <w:t>пострепродуктивный</w:t>
            </w:r>
            <w:proofErr w:type="spellEnd"/>
            <w:r w:rsidRPr="00232404">
              <w:rPr>
                <w:rFonts w:ascii="Times New Roman" w:hAnsi="Times New Roman" w:cs="Times New Roman"/>
                <w:sz w:val="24"/>
                <w:szCs w:val="24"/>
              </w:rPr>
              <w:t>); старение. Приводят формулировки закона зародышевого сходства К. Бэра и биогенетического закона Э. Геккеля и Ф. Мюллера</w:t>
            </w:r>
          </w:p>
        </w:tc>
      </w:tr>
      <w:tr w:rsidR="00232404" w:rsidRPr="00232404" w:rsidTr="00B67953">
        <w:trPr>
          <w:trHeight w:val="145"/>
        </w:trPr>
        <w:tc>
          <w:tcPr>
            <w:tcW w:w="10854" w:type="dxa"/>
            <w:gridSpan w:val="4"/>
          </w:tcPr>
          <w:p w:rsidR="00232404" w:rsidRPr="00232404" w:rsidRDefault="00232404" w:rsidP="00B67953">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Раздел 4. Наследственность и изменчивость организмов (20 ч)</w:t>
            </w:r>
          </w:p>
        </w:tc>
      </w:tr>
      <w:tr w:rsidR="00CC0C29" w:rsidRPr="00232404" w:rsidTr="0072688B">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Закономерности наследования</w:t>
            </w:r>
          </w:p>
        </w:tc>
        <w:tc>
          <w:tcPr>
            <w:tcW w:w="3686"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Открытие Г. Менделем закономерностей наследования признаков. Гибридологический метод изучения наследственности. Моногибридное и полигибридное скрещивание. Законы Менделя. Независимое и сцепленное наследование. Генетическое определение пола. Генотип как целостная система. Взаимодействие аллельных и неаллельных генов в определении признаков</w:t>
            </w:r>
          </w:p>
        </w:tc>
        <w:tc>
          <w:tcPr>
            <w:tcW w:w="5217"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Характеризуют гибридологический метод изучения характера наследования признаков. Формулируют законы Менделя. Приводят цитологические обоснования законов Менделя. Демонстрируют способность выписывать генотипы организмов и гамет. Составляют схемы скрещивания, решают простейшие генетические задачи, строят родословные. Формулируют закон Моргана и дают характеристику сцепленного наследования генов (признаков). Объясняют механизмы хромосомного определения пола. Анализируют генотип как систему взаимодействующих генов организма; определяют формы взаимодействия аллельных и неаллельных генов</w:t>
            </w:r>
          </w:p>
        </w:tc>
      </w:tr>
      <w:tr w:rsidR="00CC0C29" w:rsidRPr="00232404" w:rsidTr="0072688B">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Закономерности изменчивости</w:t>
            </w:r>
          </w:p>
        </w:tc>
        <w:tc>
          <w:tcPr>
            <w:tcW w:w="3686"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Основные формы изменчивости. Генотипическая изменчивость. Мутации, их значение для практики сельского хозяйства и </w:t>
            </w:r>
            <w:r w:rsidRPr="00232404">
              <w:rPr>
                <w:rFonts w:ascii="Times New Roman" w:hAnsi="Times New Roman" w:cs="Times New Roman"/>
                <w:sz w:val="24"/>
                <w:szCs w:val="24"/>
              </w:rPr>
              <w:lastRenderedPageBreak/>
              <w:t>биотехнологии. Комбинативная изменчивость, ее эволюционное значение. Фенотипическая (</w:t>
            </w:r>
            <w:proofErr w:type="spellStart"/>
            <w:r w:rsidRPr="00232404">
              <w:rPr>
                <w:rFonts w:ascii="Times New Roman" w:hAnsi="Times New Roman" w:cs="Times New Roman"/>
                <w:sz w:val="24"/>
                <w:szCs w:val="24"/>
              </w:rPr>
              <w:t>модификационная</w:t>
            </w:r>
            <w:proofErr w:type="spellEnd"/>
            <w:r w:rsidRPr="00232404">
              <w:rPr>
                <w:rFonts w:ascii="Times New Roman" w:hAnsi="Times New Roman" w:cs="Times New Roman"/>
                <w:sz w:val="24"/>
                <w:szCs w:val="24"/>
              </w:rPr>
              <w:t>) изменчивость. Роль условий внешней среды в развитии и проявлении признаков и свойств</w:t>
            </w:r>
          </w:p>
        </w:tc>
        <w:tc>
          <w:tcPr>
            <w:tcW w:w="5217"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lastRenderedPageBreak/>
              <w:t xml:space="preserve">Характеризуют основные формы изменчивости, мутаций, их значение для практики сельского хозяйства и биотехнологии. Обосновывают эволюционное значение мутационной и </w:t>
            </w:r>
            <w:r w:rsidRPr="00232404">
              <w:rPr>
                <w:rFonts w:ascii="Times New Roman" w:hAnsi="Times New Roman" w:cs="Times New Roman"/>
                <w:sz w:val="24"/>
                <w:szCs w:val="24"/>
              </w:rPr>
              <w:lastRenderedPageBreak/>
              <w:t>комбинативной изменчивости. Характеризуют роль условий внешней среды в развитии и проявлении признаков и свойств. Строят вариационные ряды и кривые норм реакции</w:t>
            </w:r>
          </w:p>
        </w:tc>
      </w:tr>
      <w:tr w:rsidR="00CC0C29" w:rsidRPr="00232404" w:rsidTr="0072688B">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lastRenderedPageBreak/>
              <w:t>Селекция растений, животных и микроорганизмов</w:t>
            </w:r>
          </w:p>
        </w:tc>
        <w:tc>
          <w:tcPr>
            <w:tcW w:w="3686"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Центры происхождения и многообразия культурных растений. Сорт, порода, штамм. Методы селекции растений и животных. Достижения и основные направления современной селекции. Значение селекции для развития сельскохозяйственного производства, медицинской, микробиологической и других отраслей промышленности</w:t>
            </w:r>
          </w:p>
        </w:tc>
        <w:tc>
          <w:tcPr>
            <w:tcW w:w="5217"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Перечисляют центры происхождения культурных растений. Дают определения понятиям «сорт», «порода», «штамм». Характеризуют методы селекции растений и животных. Оценивают достижения и описывают основные направления современной селекции. Обосновывают значение селекции для развития сельскохозяйственного производства, медицинской, микробиологической и других отраслей промышленности</w:t>
            </w:r>
          </w:p>
        </w:tc>
      </w:tr>
      <w:tr w:rsidR="00232404" w:rsidRPr="00232404" w:rsidTr="00B67953">
        <w:trPr>
          <w:trHeight w:val="145"/>
        </w:trPr>
        <w:tc>
          <w:tcPr>
            <w:tcW w:w="10854" w:type="dxa"/>
            <w:gridSpan w:val="4"/>
          </w:tcPr>
          <w:p w:rsidR="00232404" w:rsidRPr="00232404" w:rsidRDefault="00232404" w:rsidP="00B67953">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t>Раздел 5. Взаимоотношения организма и среды. Основы экологии (5 ч)</w:t>
            </w:r>
          </w:p>
        </w:tc>
      </w:tr>
      <w:tr w:rsidR="00CC0C29" w:rsidRPr="00232404" w:rsidTr="0072688B">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Биосфера, её структура и функции</w:t>
            </w:r>
          </w:p>
        </w:tc>
        <w:tc>
          <w:tcPr>
            <w:tcW w:w="3686"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Биосфера — живая оболочка планеты. Структура и компоненты биосферы: живое вещество, </w:t>
            </w:r>
            <w:proofErr w:type="spellStart"/>
            <w:r w:rsidRPr="00232404">
              <w:rPr>
                <w:rFonts w:ascii="Times New Roman" w:hAnsi="Times New Roman" w:cs="Times New Roman"/>
                <w:sz w:val="24"/>
                <w:szCs w:val="24"/>
              </w:rPr>
              <w:t>биокосное</w:t>
            </w:r>
            <w:proofErr w:type="spellEnd"/>
            <w:r w:rsidRPr="00232404">
              <w:rPr>
                <w:rFonts w:ascii="Times New Roman" w:hAnsi="Times New Roman" w:cs="Times New Roman"/>
                <w:sz w:val="24"/>
                <w:szCs w:val="24"/>
              </w:rPr>
              <w:t xml:space="preserve"> и косное вещество (В. И. Вернадский). Круговорот веще</w:t>
            </w:r>
            <w:proofErr w:type="gramStart"/>
            <w:r w:rsidRPr="00232404">
              <w:rPr>
                <w:rFonts w:ascii="Times New Roman" w:hAnsi="Times New Roman" w:cs="Times New Roman"/>
                <w:sz w:val="24"/>
                <w:szCs w:val="24"/>
              </w:rPr>
              <w:t>ств в пр</w:t>
            </w:r>
            <w:proofErr w:type="gramEnd"/>
            <w:r w:rsidRPr="00232404">
              <w:rPr>
                <w:rFonts w:ascii="Times New Roman" w:hAnsi="Times New Roman" w:cs="Times New Roman"/>
                <w:sz w:val="24"/>
                <w:szCs w:val="24"/>
              </w:rPr>
              <w:t xml:space="preserve">ироде. Естественные сообщества живых организмов. Биогеоценозы, их компоненты: продуценты, </w:t>
            </w:r>
            <w:proofErr w:type="spellStart"/>
            <w:r w:rsidRPr="00232404">
              <w:rPr>
                <w:rFonts w:ascii="Times New Roman" w:hAnsi="Times New Roman" w:cs="Times New Roman"/>
                <w:sz w:val="24"/>
                <w:szCs w:val="24"/>
              </w:rPr>
              <w:t>консументы</w:t>
            </w:r>
            <w:proofErr w:type="spellEnd"/>
            <w:r w:rsidRPr="00232404">
              <w:rPr>
                <w:rFonts w:ascii="Times New Roman" w:hAnsi="Times New Roman" w:cs="Times New Roman"/>
                <w:sz w:val="24"/>
                <w:szCs w:val="24"/>
              </w:rPr>
              <w:t xml:space="preserve">, </w:t>
            </w:r>
            <w:proofErr w:type="spellStart"/>
            <w:r w:rsidRPr="00232404">
              <w:rPr>
                <w:rFonts w:ascii="Times New Roman" w:hAnsi="Times New Roman" w:cs="Times New Roman"/>
                <w:sz w:val="24"/>
                <w:szCs w:val="24"/>
              </w:rPr>
              <w:t>редуценты</w:t>
            </w:r>
            <w:proofErr w:type="spellEnd"/>
            <w:r w:rsidRPr="00232404">
              <w:rPr>
                <w:rFonts w:ascii="Times New Roman" w:hAnsi="Times New Roman" w:cs="Times New Roman"/>
                <w:sz w:val="24"/>
                <w:szCs w:val="24"/>
              </w:rPr>
              <w:t>. Биоценозы: видовое разнообразие, плотность популяций, биомасса. Абиотические факторы среды. Роль температуры, освещённости, влажности и других факторов в жизнедеятельности сообществ. Интенсивность действия факторов среды. Взаимодействие факторов среды, пределы выносливости. Биотические факторы среды. Цепи и сети питания. Экологические пирамиды. Смена биоценозов, формирование новых сообществ. Формы взаимоотношений между организмами. Позитивные, антибиотические, нейтральные отношения</w:t>
            </w:r>
          </w:p>
        </w:tc>
        <w:tc>
          <w:tcPr>
            <w:tcW w:w="5217"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Формулируют основные положения учения В. И. Вернадского о биосфере. Объясняют невозможность существования жизни за границами биосферы. Характеризуют компоненты биосферы. Определяют главную функцию биосферы как обеспечение биогенного круговорота веществ на планете. Характеризуют основные круговороты: воды, углерода, азота, фосфора и серы. Оценивают значение круговоротов веще</w:t>
            </w:r>
            <w:proofErr w:type="gramStart"/>
            <w:r w:rsidRPr="00232404">
              <w:rPr>
                <w:rFonts w:ascii="Times New Roman" w:hAnsi="Times New Roman" w:cs="Times New Roman"/>
                <w:sz w:val="24"/>
                <w:szCs w:val="24"/>
              </w:rPr>
              <w:t>ств дл</w:t>
            </w:r>
            <w:proofErr w:type="gramEnd"/>
            <w:r w:rsidRPr="00232404">
              <w:rPr>
                <w:rFonts w:ascii="Times New Roman" w:hAnsi="Times New Roman" w:cs="Times New Roman"/>
                <w:sz w:val="24"/>
                <w:szCs w:val="24"/>
              </w:rPr>
              <w:t>я существования жизни на Земле. Определяют и анализируют понятия «экология», «среда обитания», «экосистема», «биогеоценоз», «биоценоз», «экологическая пирамида». Характеризуют абиотические и биотические факторы, на конкретных примерах демонстрирую их значение. Характеризуют формы взаимоотношений между организмами. Характеризуют компоненты биоценоза, перечисляют причины смены биоценозов. Формулируют представления о цепях и сетях питания</w:t>
            </w:r>
          </w:p>
        </w:tc>
      </w:tr>
      <w:tr w:rsidR="00CC0C29" w:rsidRPr="00232404" w:rsidTr="0072688B">
        <w:trPr>
          <w:trHeight w:val="145"/>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Биосфера и человек</w:t>
            </w:r>
          </w:p>
        </w:tc>
        <w:tc>
          <w:tcPr>
            <w:tcW w:w="3686" w:type="dxa"/>
            <w:gridSpan w:val="2"/>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Природные ресурсы и их использование. Антропогенные факторы воздействия на биоценозы, последствия хозяйственной деятельности человека. Проблемы рационального природопользования, охраны природы</w:t>
            </w:r>
          </w:p>
        </w:tc>
        <w:tc>
          <w:tcPr>
            <w:tcW w:w="5217"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 xml:space="preserve">Описывают воздействие живых организмов на планету. Раскрывают сущность процессов, приводящих к образованию полезных ископаемых, различают </w:t>
            </w:r>
            <w:proofErr w:type="spellStart"/>
            <w:r w:rsidRPr="00232404">
              <w:rPr>
                <w:rFonts w:ascii="Times New Roman" w:hAnsi="Times New Roman" w:cs="Times New Roman"/>
                <w:sz w:val="24"/>
                <w:szCs w:val="24"/>
              </w:rPr>
              <w:t>исчерпаемые</w:t>
            </w:r>
            <w:proofErr w:type="spellEnd"/>
            <w:r w:rsidRPr="00232404">
              <w:rPr>
                <w:rFonts w:ascii="Times New Roman" w:hAnsi="Times New Roman" w:cs="Times New Roman"/>
                <w:sz w:val="24"/>
                <w:szCs w:val="24"/>
              </w:rPr>
              <w:t xml:space="preserve"> и неисчерпаемые ресурсы. Анализируют антропогенные факторы воздействия на биоценозы, последствия хозяйственной деятельности человека. Раскрывают проблемы рационального природопользования, охраны природы</w:t>
            </w:r>
          </w:p>
        </w:tc>
      </w:tr>
      <w:tr w:rsidR="00CC0C29" w:rsidRPr="00232404" w:rsidTr="0072688B">
        <w:trPr>
          <w:trHeight w:val="422"/>
        </w:trPr>
        <w:tc>
          <w:tcPr>
            <w:tcW w:w="1951" w:type="dxa"/>
          </w:tcPr>
          <w:p w:rsidR="00CC0C29" w:rsidRPr="00232404" w:rsidRDefault="00CC0C29" w:rsidP="00B67953">
            <w:pPr>
              <w:spacing w:line="226" w:lineRule="exact"/>
              <w:rPr>
                <w:rFonts w:ascii="Times New Roman" w:hAnsi="Times New Roman" w:cs="Times New Roman"/>
                <w:sz w:val="24"/>
                <w:szCs w:val="24"/>
              </w:rPr>
            </w:pPr>
            <w:r w:rsidRPr="00232404">
              <w:rPr>
                <w:rFonts w:ascii="Times New Roman" w:hAnsi="Times New Roman" w:cs="Times New Roman"/>
                <w:sz w:val="24"/>
                <w:szCs w:val="24"/>
              </w:rPr>
              <w:t>Заключение</w:t>
            </w:r>
          </w:p>
        </w:tc>
        <w:tc>
          <w:tcPr>
            <w:tcW w:w="3686" w:type="dxa"/>
            <w:gridSpan w:val="2"/>
          </w:tcPr>
          <w:p w:rsidR="00CC0C29" w:rsidRPr="00232404" w:rsidRDefault="00CC0C29" w:rsidP="00B67953">
            <w:pPr>
              <w:spacing w:line="226" w:lineRule="exact"/>
              <w:rPr>
                <w:rFonts w:ascii="Times New Roman" w:hAnsi="Times New Roman" w:cs="Times New Roman"/>
                <w:sz w:val="24"/>
                <w:szCs w:val="24"/>
              </w:rPr>
            </w:pPr>
          </w:p>
        </w:tc>
        <w:tc>
          <w:tcPr>
            <w:tcW w:w="5217" w:type="dxa"/>
          </w:tcPr>
          <w:p w:rsidR="00CC0C29" w:rsidRPr="00232404" w:rsidRDefault="00CC0C29" w:rsidP="00B67953">
            <w:pPr>
              <w:spacing w:line="226" w:lineRule="exact"/>
              <w:rPr>
                <w:rFonts w:ascii="Times New Roman" w:hAnsi="Times New Roman" w:cs="Times New Roman"/>
                <w:sz w:val="24"/>
                <w:szCs w:val="24"/>
              </w:rPr>
            </w:pPr>
          </w:p>
        </w:tc>
      </w:tr>
      <w:tr w:rsidR="00232404" w:rsidRPr="00232404" w:rsidTr="00B67953">
        <w:trPr>
          <w:trHeight w:val="662"/>
        </w:trPr>
        <w:tc>
          <w:tcPr>
            <w:tcW w:w="10854" w:type="dxa"/>
            <w:gridSpan w:val="4"/>
          </w:tcPr>
          <w:p w:rsidR="00232404" w:rsidRPr="00232404" w:rsidRDefault="00232404" w:rsidP="00B67953">
            <w:pPr>
              <w:spacing w:line="226" w:lineRule="exact"/>
              <w:rPr>
                <w:rFonts w:ascii="Times New Roman" w:hAnsi="Times New Roman" w:cs="Times New Roman"/>
                <w:b/>
                <w:sz w:val="24"/>
                <w:szCs w:val="24"/>
              </w:rPr>
            </w:pPr>
            <w:r w:rsidRPr="00232404">
              <w:rPr>
                <w:rFonts w:ascii="Times New Roman" w:hAnsi="Times New Roman" w:cs="Times New Roman"/>
                <w:b/>
                <w:sz w:val="24"/>
                <w:szCs w:val="24"/>
              </w:rPr>
              <w:lastRenderedPageBreak/>
              <w:t>62 часа/6часов — резерв</w:t>
            </w:r>
          </w:p>
        </w:tc>
      </w:tr>
    </w:tbl>
    <w:p w:rsidR="0072688B" w:rsidRPr="007B7F15" w:rsidRDefault="0072688B" w:rsidP="00D5493F">
      <w:pPr>
        <w:pStyle w:val="31"/>
        <w:keepNext/>
        <w:keepLines/>
        <w:shd w:val="clear" w:color="auto" w:fill="auto"/>
        <w:spacing w:line="100" w:lineRule="atLeast"/>
        <w:jc w:val="center"/>
        <w:rPr>
          <w:rStyle w:val="36"/>
          <w:i/>
          <w:sz w:val="24"/>
          <w:szCs w:val="24"/>
        </w:rPr>
      </w:pPr>
      <w:r w:rsidRPr="007B7F15">
        <w:rPr>
          <w:rStyle w:val="36"/>
          <w:i/>
          <w:sz w:val="24"/>
          <w:szCs w:val="24"/>
        </w:rPr>
        <w:t>Планируемые результаты обучения</w:t>
      </w:r>
    </w:p>
    <w:p w:rsidR="0072688B" w:rsidRPr="007B7F15" w:rsidRDefault="0072688B" w:rsidP="0072688B">
      <w:pPr>
        <w:pStyle w:val="31"/>
        <w:keepNext/>
        <w:keepLines/>
        <w:shd w:val="clear" w:color="auto" w:fill="auto"/>
        <w:spacing w:line="100" w:lineRule="atLeast"/>
        <w:ind w:firstLine="454"/>
        <w:rPr>
          <w:rStyle w:val="36"/>
          <w:sz w:val="24"/>
          <w:szCs w:val="24"/>
        </w:rPr>
      </w:pPr>
      <w:r w:rsidRPr="007B7F15">
        <w:rPr>
          <w:rStyle w:val="36"/>
          <w:sz w:val="24"/>
          <w:szCs w:val="24"/>
        </w:rPr>
        <w:t>Живые организмы</w:t>
      </w:r>
    </w:p>
    <w:p w:rsidR="0072688B" w:rsidRPr="007B7F15" w:rsidRDefault="0072688B" w:rsidP="0072688B">
      <w:pPr>
        <w:pStyle w:val="a8"/>
        <w:spacing w:after="0" w:line="100" w:lineRule="atLeast"/>
        <w:ind w:firstLine="454"/>
        <w:jc w:val="both"/>
        <w:rPr>
          <w:sz w:val="24"/>
          <w:szCs w:val="24"/>
        </w:rPr>
      </w:pPr>
      <w:r w:rsidRPr="007B7F15">
        <w:rPr>
          <w:sz w:val="24"/>
          <w:szCs w:val="24"/>
        </w:rPr>
        <w:t>Выпускник научится:</w:t>
      </w:r>
    </w:p>
    <w:p w:rsidR="0072688B" w:rsidRPr="007B7F15" w:rsidRDefault="0072688B" w:rsidP="0072688B">
      <w:pPr>
        <w:pStyle w:val="a8"/>
        <w:tabs>
          <w:tab w:val="left" w:pos="650"/>
        </w:tabs>
        <w:spacing w:after="0" w:line="100" w:lineRule="atLeast"/>
        <w:ind w:firstLine="454"/>
        <w:jc w:val="both"/>
        <w:rPr>
          <w:sz w:val="24"/>
          <w:szCs w:val="24"/>
        </w:rPr>
      </w:pPr>
      <w:r w:rsidRPr="007B7F15">
        <w:rPr>
          <w:sz w:val="24"/>
          <w:szCs w:val="24"/>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72688B" w:rsidRPr="007B7F15" w:rsidRDefault="0072688B" w:rsidP="0072688B">
      <w:pPr>
        <w:pStyle w:val="a8"/>
        <w:tabs>
          <w:tab w:val="left" w:pos="650"/>
        </w:tabs>
        <w:spacing w:after="0" w:line="100" w:lineRule="atLeast"/>
        <w:ind w:firstLine="454"/>
        <w:jc w:val="both"/>
        <w:rPr>
          <w:sz w:val="24"/>
          <w:szCs w:val="24"/>
        </w:rPr>
      </w:pPr>
      <w:r w:rsidRPr="007B7F15">
        <w:rPr>
          <w:sz w:val="24"/>
          <w:szCs w:val="24"/>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72688B" w:rsidRPr="007B7F15" w:rsidRDefault="0072688B" w:rsidP="0072688B">
      <w:pPr>
        <w:pStyle w:val="a8"/>
        <w:tabs>
          <w:tab w:val="left" w:pos="664"/>
        </w:tabs>
        <w:spacing w:after="0" w:line="100" w:lineRule="atLeast"/>
        <w:ind w:firstLine="454"/>
        <w:jc w:val="both"/>
        <w:rPr>
          <w:sz w:val="24"/>
          <w:szCs w:val="24"/>
        </w:rPr>
      </w:pPr>
      <w:r w:rsidRPr="007B7F15">
        <w:rPr>
          <w:sz w:val="24"/>
          <w:szCs w:val="24"/>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72688B" w:rsidRPr="007B7F15" w:rsidRDefault="0072688B" w:rsidP="0072688B">
      <w:pPr>
        <w:pStyle w:val="a8"/>
        <w:tabs>
          <w:tab w:val="left" w:pos="1084"/>
        </w:tabs>
        <w:spacing w:after="0" w:line="100" w:lineRule="atLeast"/>
        <w:ind w:firstLine="454"/>
        <w:jc w:val="both"/>
        <w:rPr>
          <w:sz w:val="24"/>
          <w:szCs w:val="24"/>
        </w:rPr>
      </w:pPr>
      <w:r w:rsidRPr="007B7F15">
        <w:rPr>
          <w:sz w:val="24"/>
          <w:szCs w:val="24"/>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72688B" w:rsidRPr="007B7F15" w:rsidRDefault="0072688B" w:rsidP="0072688B">
      <w:pPr>
        <w:pStyle w:val="141"/>
        <w:shd w:val="clear" w:color="auto" w:fill="auto"/>
        <w:spacing w:line="100" w:lineRule="atLeast"/>
        <w:ind w:firstLine="454"/>
        <w:rPr>
          <w:sz w:val="24"/>
          <w:szCs w:val="24"/>
        </w:rPr>
      </w:pPr>
      <w:r w:rsidRPr="007B7F15">
        <w:rPr>
          <w:sz w:val="24"/>
          <w:szCs w:val="24"/>
        </w:rPr>
        <w:t>Выпускник получит возможность научиться:</w:t>
      </w:r>
    </w:p>
    <w:p w:rsidR="0072688B" w:rsidRPr="007B7F15" w:rsidRDefault="0072688B" w:rsidP="0072688B">
      <w:pPr>
        <w:pStyle w:val="141"/>
        <w:shd w:val="clear" w:color="auto" w:fill="auto"/>
        <w:tabs>
          <w:tab w:val="left" w:pos="1079"/>
        </w:tabs>
        <w:spacing w:line="100" w:lineRule="atLeast"/>
        <w:ind w:firstLine="454"/>
        <w:rPr>
          <w:sz w:val="24"/>
          <w:szCs w:val="24"/>
        </w:rPr>
      </w:pPr>
      <w:r w:rsidRPr="007B7F15">
        <w:rPr>
          <w:sz w:val="24"/>
          <w:szCs w:val="24"/>
        </w:rPr>
        <w:t>• соблюдать правила работы в кабинете биологии,</w:t>
      </w:r>
      <w:r w:rsidRPr="007B7F15">
        <w:rPr>
          <w:rStyle w:val="14"/>
          <w:sz w:val="24"/>
          <w:szCs w:val="24"/>
        </w:rPr>
        <w:t xml:space="preserve"> </w:t>
      </w:r>
      <w:r w:rsidRPr="007B7F15">
        <w:rPr>
          <w:sz w:val="24"/>
          <w:szCs w:val="24"/>
        </w:rPr>
        <w:t>с биологическими приборами и инструментами;</w:t>
      </w:r>
    </w:p>
    <w:p w:rsidR="0072688B" w:rsidRPr="007B7F15" w:rsidRDefault="0072688B" w:rsidP="0072688B">
      <w:pPr>
        <w:pStyle w:val="141"/>
        <w:shd w:val="clear" w:color="auto" w:fill="auto"/>
        <w:tabs>
          <w:tab w:val="left" w:pos="1113"/>
        </w:tabs>
        <w:spacing w:line="100" w:lineRule="atLeast"/>
        <w:ind w:firstLine="454"/>
        <w:rPr>
          <w:sz w:val="24"/>
          <w:szCs w:val="24"/>
        </w:rPr>
      </w:pPr>
      <w:r w:rsidRPr="007B7F15">
        <w:rPr>
          <w:sz w:val="24"/>
          <w:szCs w:val="24"/>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w:t>
      </w:r>
      <w:r w:rsidRPr="007B7F15">
        <w:rPr>
          <w:rStyle w:val="14"/>
          <w:sz w:val="24"/>
          <w:szCs w:val="24"/>
        </w:rPr>
        <w:t xml:space="preserve"> </w:t>
      </w:r>
      <w:r w:rsidRPr="007B7F15">
        <w:rPr>
          <w:sz w:val="24"/>
          <w:szCs w:val="24"/>
        </w:rPr>
        <w:t>животных;</w:t>
      </w:r>
    </w:p>
    <w:p w:rsidR="0072688B" w:rsidRPr="007B7F15" w:rsidRDefault="0072688B" w:rsidP="0072688B">
      <w:pPr>
        <w:pStyle w:val="141"/>
        <w:shd w:val="clear" w:color="auto" w:fill="auto"/>
        <w:tabs>
          <w:tab w:val="left" w:pos="1084"/>
        </w:tabs>
        <w:spacing w:line="100" w:lineRule="atLeast"/>
        <w:ind w:firstLine="454"/>
        <w:rPr>
          <w:sz w:val="24"/>
          <w:szCs w:val="24"/>
        </w:rPr>
      </w:pPr>
      <w:r w:rsidRPr="007B7F15">
        <w:rPr>
          <w:sz w:val="24"/>
          <w:szCs w:val="24"/>
        </w:rPr>
        <w:t>• выделять эстетические достоинства объектов живой</w:t>
      </w:r>
      <w:r w:rsidRPr="007B7F15">
        <w:rPr>
          <w:rStyle w:val="14"/>
          <w:sz w:val="24"/>
          <w:szCs w:val="24"/>
        </w:rPr>
        <w:t xml:space="preserve"> </w:t>
      </w:r>
      <w:r w:rsidRPr="007B7F15">
        <w:rPr>
          <w:sz w:val="24"/>
          <w:szCs w:val="24"/>
        </w:rPr>
        <w:t>природы;</w:t>
      </w:r>
    </w:p>
    <w:p w:rsidR="0072688B" w:rsidRPr="007B7F15" w:rsidRDefault="0072688B" w:rsidP="0072688B">
      <w:pPr>
        <w:pStyle w:val="141"/>
        <w:shd w:val="clear" w:color="auto" w:fill="auto"/>
        <w:tabs>
          <w:tab w:val="left" w:pos="1079"/>
        </w:tabs>
        <w:spacing w:line="100" w:lineRule="atLeast"/>
        <w:ind w:firstLine="454"/>
        <w:rPr>
          <w:sz w:val="24"/>
          <w:szCs w:val="24"/>
        </w:rPr>
      </w:pPr>
      <w:r w:rsidRPr="007B7F15">
        <w:rPr>
          <w:sz w:val="24"/>
          <w:szCs w:val="24"/>
        </w:rPr>
        <w:t>• осознанно соблюдать основные принципы и правила</w:t>
      </w:r>
      <w:r w:rsidRPr="007B7F15">
        <w:rPr>
          <w:rStyle w:val="14"/>
          <w:sz w:val="24"/>
          <w:szCs w:val="24"/>
        </w:rPr>
        <w:t xml:space="preserve"> </w:t>
      </w:r>
      <w:r w:rsidRPr="007B7F15">
        <w:rPr>
          <w:sz w:val="24"/>
          <w:szCs w:val="24"/>
        </w:rPr>
        <w:t>отношения к живой природе;</w:t>
      </w:r>
    </w:p>
    <w:p w:rsidR="0072688B" w:rsidRPr="007B7F15" w:rsidRDefault="0072688B" w:rsidP="0072688B">
      <w:pPr>
        <w:pStyle w:val="141"/>
        <w:shd w:val="clear" w:color="auto" w:fill="auto"/>
        <w:tabs>
          <w:tab w:val="left" w:pos="1084"/>
        </w:tabs>
        <w:spacing w:line="100" w:lineRule="atLeast"/>
        <w:ind w:firstLine="454"/>
        <w:rPr>
          <w:sz w:val="24"/>
          <w:szCs w:val="24"/>
        </w:rPr>
      </w:pPr>
      <w:r w:rsidRPr="007B7F15">
        <w:rPr>
          <w:sz w:val="24"/>
          <w:szCs w:val="24"/>
        </w:rPr>
        <w:t>• ориентироваться в системе моральных норм и ценностей по отношению к объектам живой природы (признание</w:t>
      </w:r>
      <w:r w:rsidRPr="007B7F15">
        <w:rPr>
          <w:rStyle w:val="14"/>
          <w:sz w:val="24"/>
          <w:szCs w:val="24"/>
        </w:rPr>
        <w:t xml:space="preserve"> </w:t>
      </w:r>
      <w:r w:rsidRPr="007B7F15">
        <w:rPr>
          <w:sz w:val="24"/>
          <w:szCs w:val="24"/>
        </w:rPr>
        <w:t>высокой ценности жизни во всех её проявлениях, экологическое сознание, эмоционально-ценностное отношение к объектам живой природы);</w:t>
      </w:r>
    </w:p>
    <w:p w:rsidR="0072688B" w:rsidRPr="007B7F15" w:rsidRDefault="0072688B" w:rsidP="0072688B">
      <w:pPr>
        <w:pStyle w:val="141"/>
        <w:shd w:val="clear" w:color="auto" w:fill="auto"/>
        <w:tabs>
          <w:tab w:val="left" w:pos="1074"/>
        </w:tabs>
        <w:spacing w:line="100" w:lineRule="atLeast"/>
        <w:ind w:firstLine="454"/>
        <w:rPr>
          <w:sz w:val="24"/>
          <w:szCs w:val="24"/>
        </w:rPr>
      </w:pPr>
      <w:r w:rsidRPr="007B7F15">
        <w:rPr>
          <w:sz w:val="24"/>
          <w:szCs w:val="24"/>
        </w:rPr>
        <w:t>• находить информацию о растениях и животных</w:t>
      </w:r>
      <w:r w:rsidRPr="007B7F15">
        <w:rPr>
          <w:rStyle w:val="14"/>
          <w:sz w:val="24"/>
          <w:szCs w:val="24"/>
        </w:rPr>
        <w:t xml:space="preserve"> </w:t>
      </w:r>
      <w:r w:rsidRPr="007B7F15">
        <w:rPr>
          <w:sz w:val="24"/>
          <w:szCs w:val="24"/>
        </w:rPr>
        <w:t>в научно-популярной литературе, биологических словарях</w:t>
      </w:r>
      <w:r w:rsidRPr="007B7F15">
        <w:rPr>
          <w:rStyle w:val="14"/>
          <w:sz w:val="24"/>
          <w:szCs w:val="24"/>
        </w:rPr>
        <w:t xml:space="preserve"> </w:t>
      </w:r>
      <w:r w:rsidRPr="007B7F15">
        <w:rPr>
          <w:sz w:val="24"/>
          <w:szCs w:val="24"/>
        </w:rPr>
        <w:t>и справочниках, анализировать, оценивать её и переводить</w:t>
      </w:r>
      <w:r w:rsidRPr="007B7F15">
        <w:rPr>
          <w:rStyle w:val="14"/>
          <w:sz w:val="24"/>
          <w:szCs w:val="24"/>
        </w:rPr>
        <w:t xml:space="preserve"> </w:t>
      </w:r>
      <w:r w:rsidRPr="007B7F15">
        <w:rPr>
          <w:sz w:val="24"/>
          <w:szCs w:val="24"/>
        </w:rPr>
        <w:t>из одной формы в другую;</w:t>
      </w:r>
    </w:p>
    <w:p w:rsidR="0072688B" w:rsidRPr="007B7F15" w:rsidRDefault="0072688B" w:rsidP="0072688B">
      <w:pPr>
        <w:pStyle w:val="141"/>
        <w:shd w:val="clear" w:color="auto" w:fill="auto"/>
        <w:tabs>
          <w:tab w:val="left" w:pos="1084"/>
        </w:tabs>
        <w:spacing w:line="100" w:lineRule="atLeast"/>
        <w:ind w:firstLine="454"/>
        <w:rPr>
          <w:sz w:val="24"/>
          <w:szCs w:val="24"/>
        </w:rPr>
      </w:pPr>
      <w:r w:rsidRPr="007B7F15">
        <w:rPr>
          <w:sz w:val="24"/>
          <w:szCs w:val="24"/>
        </w:rPr>
        <w:t>• выбирать целевые и смысловые установки в своих действиях и поступках по отношению к живой природе.</w:t>
      </w:r>
    </w:p>
    <w:p w:rsidR="0072688B" w:rsidRPr="007B7F15" w:rsidRDefault="0072688B" w:rsidP="0072688B">
      <w:pPr>
        <w:pStyle w:val="31"/>
        <w:keepNext/>
        <w:keepLines/>
        <w:shd w:val="clear" w:color="auto" w:fill="auto"/>
        <w:spacing w:line="100" w:lineRule="atLeast"/>
        <w:ind w:firstLine="454"/>
        <w:rPr>
          <w:rStyle w:val="36"/>
          <w:sz w:val="24"/>
          <w:szCs w:val="24"/>
        </w:rPr>
      </w:pPr>
      <w:r w:rsidRPr="007B7F15">
        <w:rPr>
          <w:rStyle w:val="36"/>
          <w:sz w:val="24"/>
          <w:szCs w:val="24"/>
        </w:rPr>
        <w:t>Человек и его здоровье</w:t>
      </w:r>
    </w:p>
    <w:p w:rsidR="0072688B" w:rsidRPr="007B7F15" w:rsidRDefault="0072688B" w:rsidP="0072688B">
      <w:pPr>
        <w:pStyle w:val="a8"/>
        <w:spacing w:after="0" w:line="100" w:lineRule="atLeast"/>
        <w:ind w:firstLine="454"/>
        <w:jc w:val="both"/>
        <w:rPr>
          <w:sz w:val="24"/>
          <w:szCs w:val="24"/>
        </w:rPr>
      </w:pPr>
      <w:r w:rsidRPr="007B7F15">
        <w:rPr>
          <w:sz w:val="24"/>
          <w:szCs w:val="24"/>
        </w:rPr>
        <w:t>Выпускник научится:</w:t>
      </w:r>
    </w:p>
    <w:p w:rsidR="0072688B" w:rsidRPr="007B7F15" w:rsidRDefault="0072688B" w:rsidP="0072688B">
      <w:pPr>
        <w:pStyle w:val="a8"/>
        <w:tabs>
          <w:tab w:val="left" w:pos="1074"/>
        </w:tabs>
        <w:spacing w:after="0" w:line="100" w:lineRule="atLeast"/>
        <w:ind w:firstLine="454"/>
        <w:jc w:val="both"/>
        <w:rPr>
          <w:sz w:val="24"/>
          <w:szCs w:val="24"/>
        </w:rPr>
      </w:pPr>
      <w:r w:rsidRPr="007B7F15">
        <w:rPr>
          <w:sz w:val="24"/>
          <w:szCs w:val="24"/>
        </w:rPr>
        <w:t>• характеризовать особенности строения и процессов жизнедеятельности организма человека, их практическую значимость;</w:t>
      </w:r>
    </w:p>
    <w:p w:rsidR="0072688B" w:rsidRPr="007B7F15" w:rsidRDefault="0072688B" w:rsidP="0072688B">
      <w:pPr>
        <w:pStyle w:val="a8"/>
        <w:tabs>
          <w:tab w:val="left" w:pos="1084"/>
        </w:tabs>
        <w:spacing w:after="0" w:line="100" w:lineRule="atLeast"/>
        <w:ind w:firstLine="454"/>
        <w:jc w:val="both"/>
        <w:rPr>
          <w:sz w:val="24"/>
          <w:szCs w:val="24"/>
        </w:rPr>
      </w:pPr>
      <w:r w:rsidRPr="007B7F15">
        <w:rPr>
          <w:sz w:val="24"/>
          <w:szCs w:val="24"/>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72688B" w:rsidRPr="007B7F15" w:rsidRDefault="0072688B" w:rsidP="0072688B">
      <w:pPr>
        <w:pStyle w:val="a8"/>
        <w:tabs>
          <w:tab w:val="left" w:pos="1089"/>
        </w:tabs>
        <w:spacing w:after="0" w:line="100" w:lineRule="atLeast"/>
        <w:ind w:firstLine="454"/>
        <w:jc w:val="both"/>
        <w:rPr>
          <w:sz w:val="24"/>
          <w:szCs w:val="24"/>
        </w:rPr>
      </w:pPr>
      <w:r w:rsidRPr="007B7F15">
        <w:rPr>
          <w:sz w:val="24"/>
          <w:szCs w:val="24"/>
        </w:rPr>
        <w:t xml:space="preserve">•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w:t>
      </w:r>
      <w:proofErr w:type="spellStart"/>
      <w:proofErr w:type="gramStart"/>
      <w:r w:rsidRPr="007B7F15">
        <w:rPr>
          <w:sz w:val="24"/>
          <w:szCs w:val="24"/>
        </w:rPr>
        <w:t>жизнедея-тельности</w:t>
      </w:r>
      <w:proofErr w:type="spellEnd"/>
      <w:proofErr w:type="gramEnd"/>
      <w:r w:rsidRPr="007B7F15">
        <w:rPr>
          <w:sz w:val="24"/>
          <w:szCs w:val="24"/>
        </w:rPr>
        <w:t xml:space="preserve"> организма человека; выявлять взаимосвязи между особенностями строения клеток, тканей, органов, систем органов и их функциями;</w:t>
      </w:r>
    </w:p>
    <w:p w:rsidR="0072688B" w:rsidRPr="007B7F15" w:rsidRDefault="0072688B" w:rsidP="0072688B">
      <w:pPr>
        <w:pStyle w:val="a8"/>
        <w:tabs>
          <w:tab w:val="left" w:pos="1079"/>
        </w:tabs>
        <w:spacing w:after="0" w:line="100" w:lineRule="atLeast"/>
        <w:ind w:firstLine="454"/>
        <w:jc w:val="both"/>
        <w:rPr>
          <w:sz w:val="24"/>
          <w:szCs w:val="24"/>
        </w:rPr>
      </w:pPr>
      <w:r w:rsidRPr="007B7F15">
        <w:rPr>
          <w:sz w:val="24"/>
          <w:szCs w:val="24"/>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72688B" w:rsidRPr="007B7F15" w:rsidRDefault="0072688B" w:rsidP="0072688B">
      <w:pPr>
        <w:pStyle w:val="141"/>
        <w:shd w:val="clear" w:color="auto" w:fill="auto"/>
        <w:spacing w:line="100" w:lineRule="atLeast"/>
        <w:ind w:firstLine="454"/>
        <w:rPr>
          <w:sz w:val="24"/>
          <w:szCs w:val="24"/>
        </w:rPr>
      </w:pPr>
      <w:r w:rsidRPr="007B7F15">
        <w:rPr>
          <w:sz w:val="24"/>
          <w:szCs w:val="24"/>
        </w:rPr>
        <w:t>Выпускник получит возможность научиться:</w:t>
      </w:r>
    </w:p>
    <w:p w:rsidR="0072688B" w:rsidRPr="007B7F15" w:rsidRDefault="0072688B" w:rsidP="0072688B">
      <w:pPr>
        <w:pStyle w:val="141"/>
        <w:shd w:val="clear" w:color="auto" w:fill="auto"/>
        <w:tabs>
          <w:tab w:val="left" w:pos="644"/>
        </w:tabs>
        <w:spacing w:line="100" w:lineRule="atLeast"/>
        <w:ind w:firstLine="454"/>
        <w:rPr>
          <w:sz w:val="24"/>
          <w:szCs w:val="24"/>
        </w:rPr>
      </w:pPr>
      <w:r w:rsidRPr="007B7F15">
        <w:rPr>
          <w:sz w:val="24"/>
          <w:szCs w:val="24"/>
        </w:rPr>
        <w:t>• использовать на практике приёмы оказания первой</w:t>
      </w:r>
      <w:r w:rsidRPr="007B7F15">
        <w:rPr>
          <w:rStyle w:val="14"/>
          <w:sz w:val="24"/>
          <w:szCs w:val="24"/>
        </w:rPr>
        <w:t xml:space="preserve"> </w:t>
      </w:r>
      <w:r w:rsidRPr="007B7F15">
        <w:rPr>
          <w:sz w:val="24"/>
          <w:szCs w:val="24"/>
        </w:rPr>
        <w:t xml:space="preserve">помощи при простудных заболеваниях, ожогах, обморожениях, травмах, спасении </w:t>
      </w:r>
      <w:proofErr w:type="gramStart"/>
      <w:r w:rsidRPr="007B7F15">
        <w:rPr>
          <w:sz w:val="24"/>
          <w:szCs w:val="24"/>
        </w:rPr>
        <w:t>утопа-</w:t>
      </w:r>
      <w:proofErr w:type="spellStart"/>
      <w:r w:rsidRPr="007B7F15">
        <w:rPr>
          <w:sz w:val="24"/>
          <w:szCs w:val="24"/>
        </w:rPr>
        <w:t>ющего</w:t>
      </w:r>
      <w:proofErr w:type="spellEnd"/>
      <w:proofErr w:type="gramEnd"/>
      <w:r w:rsidRPr="007B7F15">
        <w:rPr>
          <w:sz w:val="24"/>
          <w:szCs w:val="24"/>
        </w:rPr>
        <w:t>; рациональной организации труда и отдыха; проведения наблюдений за состоянием собственного организма;</w:t>
      </w:r>
    </w:p>
    <w:p w:rsidR="0072688B" w:rsidRPr="007B7F15" w:rsidRDefault="0072688B" w:rsidP="0072688B">
      <w:pPr>
        <w:pStyle w:val="141"/>
        <w:shd w:val="clear" w:color="auto" w:fill="auto"/>
        <w:tabs>
          <w:tab w:val="left" w:pos="639"/>
        </w:tabs>
        <w:spacing w:line="100" w:lineRule="atLeast"/>
        <w:ind w:firstLine="454"/>
        <w:rPr>
          <w:sz w:val="24"/>
          <w:szCs w:val="24"/>
        </w:rPr>
      </w:pPr>
      <w:r w:rsidRPr="007B7F15">
        <w:rPr>
          <w:sz w:val="24"/>
          <w:szCs w:val="24"/>
        </w:rPr>
        <w:t>• выделять эстетические достоинства человеческого</w:t>
      </w:r>
      <w:r w:rsidRPr="007B7F15">
        <w:rPr>
          <w:rStyle w:val="14"/>
          <w:sz w:val="24"/>
          <w:szCs w:val="24"/>
        </w:rPr>
        <w:t xml:space="preserve"> </w:t>
      </w:r>
      <w:r w:rsidRPr="007B7F15">
        <w:rPr>
          <w:sz w:val="24"/>
          <w:szCs w:val="24"/>
        </w:rPr>
        <w:t>тела;</w:t>
      </w:r>
    </w:p>
    <w:p w:rsidR="0072688B" w:rsidRPr="007B7F15" w:rsidRDefault="0072688B" w:rsidP="0072688B">
      <w:pPr>
        <w:pStyle w:val="141"/>
        <w:shd w:val="clear" w:color="auto" w:fill="auto"/>
        <w:tabs>
          <w:tab w:val="left" w:pos="602"/>
        </w:tabs>
        <w:spacing w:line="100" w:lineRule="atLeast"/>
        <w:ind w:firstLine="454"/>
        <w:rPr>
          <w:sz w:val="24"/>
          <w:szCs w:val="24"/>
        </w:rPr>
      </w:pPr>
      <w:r w:rsidRPr="007B7F15">
        <w:rPr>
          <w:sz w:val="24"/>
          <w:szCs w:val="24"/>
        </w:rPr>
        <w:t>• реализовывать установки здорового образа жизни;</w:t>
      </w:r>
    </w:p>
    <w:p w:rsidR="0072688B" w:rsidRPr="007B7F15" w:rsidRDefault="0072688B" w:rsidP="0072688B">
      <w:pPr>
        <w:pStyle w:val="141"/>
        <w:shd w:val="clear" w:color="auto" w:fill="auto"/>
        <w:tabs>
          <w:tab w:val="left" w:pos="639"/>
        </w:tabs>
        <w:spacing w:line="100" w:lineRule="atLeast"/>
        <w:ind w:firstLine="454"/>
        <w:rPr>
          <w:sz w:val="24"/>
          <w:szCs w:val="24"/>
        </w:rPr>
      </w:pPr>
      <w:r w:rsidRPr="007B7F15">
        <w:rPr>
          <w:sz w:val="24"/>
          <w:szCs w:val="24"/>
        </w:rPr>
        <w:t>• ориентироваться в системе моральных норм и ценностей по отношению к собственному здоровью и здоровью</w:t>
      </w:r>
      <w:r w:rsidRPr="007B7F15">
        <w:rPr>
          <w:rStyle w:val="14"/>
          <w:sz w:val="24"/>
          <w:szCs w:val="24"/>
        </w:rPr>
        <w:t xml:space="preserve"> </w:t>
      </w:r>
      <w:r w:rsidRPr="007B7F15">
        <w:rPr>
          <w:sz w:val="24"/>
          <w:szCs w:val="24"/>
        </w:rPr>
        <w:t>других людей;</w:t>
      </w:r>
    </w:p>
    <w:p w:rsidR="0072688B" w:rsidRPr="007B7F15" w:rsidRDefault="0072688B" w:rsidP="0072688B">
      <w:pPr>
        <w:pStyle w:val="141"/>
        <w:shd w:val="clear" w:color="auto" w:fill="auto"/>
        <w:tabs>
          <w:tab w:val="left" w:pos="663"/>
        </w:tabs>
        <w:spacing w:line="100" w:lineRule="atLeast"/>
        <w:ind w:firstLine="454"/>
        <w:rPr>
          <w:sz w:val="24"/>
          <w:szCs w:val="24"/>
        </w:rPr>
      </w:pPr>
      <w:r w:rsidRPr="007B7F15">
        <w:rPr>
          <w:sz w:val="24"/>
          <w:szCs w:val="24"/>
        </w:rPr>
        <w:t>• находить в учебной и научно-популярной литературе информацию об организме человека, оформлять её в виде</w:t>
      </w:r>
      <w:r w:rsidRPr="007B7F15">
        <w:rPr>
          <w:rStyle w:val="14"/>
          <w:sz w:val="24"/>
          <w:szCs w:val="24"/>
        </w:rPr>
        <w:t xml:space="preserve"> </w:t>
      </w:r>
      <w:r w:rsidRPr="007B7F15">
        <w:rPr>
          <w:sz w:val="24"/>
          <w:szCs w:val="24"/>
        </w:rPr>
        <w:t>устных сообщений, докладов, рефератов, презентаций;</w:t>
      </w:r>
    </w:p>
    <w:p w:rsidR="0072688B" w:rsidRPr="007B7F15" w:rsidRDefault="0072688B" w:rsidP="0072688B">
      <w:pPr>
        <w:pStyle w:val="141"/>
        <w:shd w:val="clear" w:color="auto" w:fill="auto"/>
        <w:tabs>
          <w:tab w:val="left" w:pos="663"/>
        </w:tabs>
        <w:spacing w:line="100" w:lineRule="atLeast"/>
        <w:ind w:firstLine="454"/>
        <w:rPr>
          <w:sz w:val="24"/>
          <w:szCs w:val="24"/>
        </w:rPr>
      </w:pPr>
      <w:r w:rsidRPr="007B7F15">
        <w:rPr>
          <w:sz w:val="24"/>
          <w:szCs w:val="24"/>
        </w:rPr>
        <w:lastRenderedPageBreak/>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2688B" w:rsidRPr="007B7F15" w:rsidRDefault="0072688B" w:rsidP="0072688B">
      <w:pPr>
        <w:pStyle w:val="31"/>
        <w:keepNext/>
        <w:keepLines/>
        <w:shd w:val="clear" w:color="auto" w:fill="auto"/>
        <w:spacing w:line="100" w:lineRule="atLeast"/>
        <w:ind w:firstLine="454"/>
        <w:rPr>
          <w:rStyle w:val="36"/>
          <w:sz w:val="24"/>
          <w:szCs w:val="24"/>
        </w:rPr>
      </w:pPr>
      <w:r w:rsidRPr="007B7F15">
        <w:rPr>
          <w:rStyle w:val="36"/>
          <w:sz w:val="24"/>
          <w:szCs w:val="24"/>
        </w:rPr>
        <w:t>Общие биологические закономерности</w:t>
      </w:r>
    </w:p>
    <w:p w:rsidR="0072688B" w:rsidRPr="007B7F15" w:rsidRDefault="0072688B" w:rsidP="0072688B">
      <w:pPr>
        <w:pStyle w:val="a8"/>
        <w:spacing w:after="0" w:line="100" w:lineRule="atLeast"/>
        <w:ind w:firstLine="454"/>
        <w:jc w:val="both"/>
        <w:rPr>
          <w:sz w:val="24"/>
          <w:szCs w:val="24"/>
        </w:rPr>
      </w:pPr>
      <w:r w:rsidRPr="007B7F15">
        <w:rPr>
          <w:sz w:val="24"/>
          <w:szCs w:val="24"/>
        </w:rPr>
        <w:t>Выпускник научится:</w:t>
      </w:r>
    </w:p>
    <w:p w:rsidR="0072688B" w:rsidRPr="007B7F15" w:rsidRDefault="0072688B" w:rsidP="0072688B">
      <w:pPr>
        <w:pStyle w:val="a8"/>
        <w:tabs>
          <w:tab w:val="left" w:pos="630"/>
        </w:tabs>
        <w:spacing w:after="0" w:line="100" w:lineRule="atLeast"/>
        <w:ind w:firstLine="454"/>
        <w:jc w:val="both"/>
        <w:rPr>
          <w:sz w:val="24"/>
          <w:szCs w:val="24"/>
        </w:rPr>
      </w:pPr>
      <w:r w:rsidRPr="007B7F15">
        <w:rPr>
          <w:sz w:val="24"/>
          <w:szCs w:val="24"/>
        </w:rPr>
        <w:t xml:space="preserve">• характеризовать общие биологические закономерности, их </w:t>
      </w:r>
      <w:proofErr w:type="spellStart"/>
      <w:proofErr w:type="gramStart"/>
      <w:r w:rsidRPr="007B7F15">
        <w:rPr>
          <w:sz w:val="24"/>
          <w:szCs w:val="24"/>
        </w:rPr>
        <w:t>практи-ческую</w:t>
      </w:r>
      <w:proofErr w:type="spellEnd"/>
      <w:proofErr w:type="gramEnd"/>
      <w:r w:rsidRPr="007B7F15">
        <w:rPr>
          <w:sz w:val="24"/>
          <w:szCs w:val="24"/>
        </w:rPr>
        <w:t xml:space="preserve"> значимость;</w:t>
      </w:r>
    </w:p>
    <w:p w:rsidR="0072688B" w:rsidRPr="007B7F15" w:rsidRDefault="0072688B" w:rsidP="0072688B">
      <w:pPr>
        <w:pStyle w:val="a8"/>
        <w:tabs>
          <w:tab w:val="left" w:pos="634"/>
        </w:tabs>
        <w:spacing w:after="0" w:line="100" w:lineRule="atLeast"/>
        <w:ind w:firstLine="454"/>
        <w:jc w:val="both"/>
        <w:rPr>
          <w:sz w:val="24"/>
          <w:szCs w:val="24"/>
        </w:rPr>
      </w:pPr>
      <w:r w:rsidRPr="007B7F15">
        <w:rPr>
          <w:sz w:val="24"/>
          <w:szCs w:val="24"/>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72688B" w:rsidRPr="007B7F15" w:rsidRDefault="0072688B" w:rsidP="0072688B">
      <w:pPr>
        <w:pStyle w:val="a8"/>
        <w:tabs>
          <w:tab w:val="left" w:pos="639"/>
        </w:tabs>
        <w:spacing w:after="0" w:line="100" w:lineRule="atLeast"/>
        <w:ind w:firstLine="454"/>
        <w:jc w:val="both"/>
        <w:rPr>
          <w:sz w:val="24"/>
          <w:szCs w:val="24"/>
        </w:rPr>
      </w:pPr>
      <w:proofErr w:type="gramStart"/>
      <w:r w:rsidRPr="007B7F15">
        <w:rPr>
          <w:sz w:val="24"/>
          <w:szCs w:val="24"/>
        </w:rPr>
        <w:t>• использовать составляющие проектной и исследовательской деятель-</w:t>
      </w:r>
      <w:proofErr w:type="spellStart"/>
      <w:r w:rsidRPr="007B7F15">
        <w:rPr>
          <w:sz w:val="24"/>
          <w:szCs w:val="24"/>
        </w:rPr>
        <w:t>ности</w:t>
      </w:r>
      <w:proofErr w:type="spellEnd"/>
      <w:r w:rsidRPr="007B7F15">
        <w:rPr>
          <w:sz w:val="24"/>
          <w:szCs w:val="24"/>
        </w:rPr>
        <w:t xml:space="preserve">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roofErr w:type="gramEnd"/>
    </w:p>
    <w:p w:rsidR="0072688B" w:rsidRPr="007B7F15" w:rsidRDefault="0072688B" w:rsidP="0072688B">
      <w:pPr>
        <w:pStyle w:val="a8"/>
        <w:tabs>
          <w:tab w:val="left" w:pos="639"/>
        </w:tabs>
        <w:spacing w:after="0" w:line="100" w:lineRule="atLeast"/>
        <w:ind w:firstLine="454"/>
        <w:jc w:val="both"/>
        <w:rPr>
          <w:sz w:val="24"/>
          <w:szCs w:val="24"/>
        </w:rPr>
      </w:pPr>
      <w:r w:rsidRPr="007B7F15">
        <w:rPr>
          <w:sz w:val="24"/>
          <w:szCs w:val="24"/>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72688B" w:rsidRPr="007B7F15" w:rsidRDefault="0072688B" w:rsidP="0072688B">
      <w:pPr>
        <w:pStyle w:val="a8"/>
        <w:tabs>
          <w:tab w:val="left" w:pos="644"/>
        </w:tabs>
        <w:spacing w:after="0" w:line="100" w:lineRule="atLeast"/>
        <w:ind w:firstLine="454"/>
        <w:jc w:val="both"/>
        <w:rPr>
          <w:sz w:val="24"/>
          <w:szCs w:val="24"/>
        </w:rPr>
      </w:pPr>
      <w:r w:rsidRPr="007B7F15">
        <w:rPr>
          <w:sz w:val="24"/>
          <w:szCs w:val="24"/>
        </w:rPr>
        <w:t>• анализировать и оценивать последствия деятельности человека в природе.</w:t>
      </w:r>
    </w:p>
    <w:p w:rsidR="0072688B" w:rsidRPr="007B7F15" w:rsidRDefault="0072688B" w:rsidP="0072688B">
      <w:pPr>
        <w:pStyle w:val="141"/>
        <w:shd w:val="clear" w:color="auto" w:fill="auto"/>
        <w:spacing w:line="100" w:lineRule="atLeast"/>
        <w:ind w:firstLine="454"/>
        <w:rPr>
          <w:sz w:val="24"/>
          <w:szCs w:val="24"/>
        </w:rPr>
      </w:pPr>
      <w:r w:rsidRPr="007B7F15">
        <w:rPr>
          <w:sz w:val="24"/>
          <w:szCs w:val="24"/>
        </w:rPr>
        <w:t>Выпускник получит возможность научиться:</w:t>
      </w:r>
    </w:p>
    <w:p w:rsidR="0072688B" w:rsidRPr="007B7F15" w:rsidRDefault="0072688B" w:rsidP="0072688B">
      <w:pPr>
        <w:pStyle w:val="141"/>
        <w:shd w:val="clear" w:color="auto" w:fill="auto"/>
        <w:tabs>
          <w:tab w:val="left" w:pos="639"/>
        </w:tabs>
        <w:spacing w:line="100" w:lineRule="atLeast"/>
        <w:ind w:firstLine="454"/>
        <w:rPr>
          <w:sz w:val="24"/>
          <w:szCs w:val="24"/>
        </w:rPr>
      </w:pPr>
      <w:r w:rsidRPr="007B7F15">
        <w:rPr>
          <w:sz w:val="24"/>
          <w:szCs w:val="24"/>
        </w:rPr>
        <w:t>• выдвигать гипотезы о возможных последствиях деятельности человека в экосистемах и биосфере;</w:t>
      </w:r>
    </w:p>
    <w:p w:rsidR="0072688B" w:rsidRDefault="0072688B" w:rsidP="0072688B">
      <w:pPr>
        <w:pStyle w:val="141"/>
        <w:shd w:val="clear" w:color="auto" w:fill="auto"/>
        <w:tabs>
          <w:tab w:val="left" w:pos="634"/>
        </w:tabs>
        <w:spacing w:line="100" w:lineRule="atLeast"/>
        <w:ind w:firstLine="454"/>
        <w:rPr>
          <w:sz w:val="24"/>
          <w:szCs w:val="24"/>
        </w:rPr>
      </w:pPr>
      <w:r w:rsidRPr="007B7F15">
        <w:rPr>
          <w:sz w:val="24"/>
          <w:szCs w:val="24"/>
        </w:rPr>
        <w:t>• аргументировать свою точку зрения в ходе дискуссии</w:t>
      </w:r>
      <w:r w:rsidRPr="007B7F15">
        <w:rPr>
          <w:rStyle w:val="14"/>
          <w:sz w:val="24"/>
          <w:szCs w:val="24"/>
        </w:rPr>
        <w:t xml:space="preserve"> </w:t>
      </w:r>
      <w:r w:rsidRPr="007B7F15">
        <w:rPr>
          <w:sz w:val="24"/>
          <w:szCs w:val="24"/>
        </w:rPr>
        <w:t>по обсуждению глобальных экологических проблем.</w:t>
      </w: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Default="00182597" w:rsidP="0072688B">
      <w:pPr>
        <w:pStyle w:val="141"/>
        <w:shd w:val="clear" w:color="auto" w:fill="auto"/>
        <w:tabs>
          <w:tab w:val="left" w:pos="634"/>
        </w:tabs>
        <w:spacing w:line="100" w:lineRule="atLeast"/>
        <w:ind w:firstLine="454"/>
        <w:rPr>
          <w:sz w:val="24"/>
          <w:szCs w:val="24"/>
        </w:rPr>
      </w:pPr>
    </w:p>
    <w:p w:rsidR="00182597" w:rsidRPr="00182597" w:rsidRDefault="00182597" w:rsidP="00182597">
      <w:pPr>
        <w:pStyle w:val="141"/>
        <w:shd w:val="clear" w:color="auto" w:fill="auto"/>
        <w:tabs>
          <w:tab w:val="left" w:pos="634"/>
        </w:tabs>
        <w:spacing w:line="100" w:lineRule="atLeast"/>
        <w:ind w:firstLine="454"/>
        <w:jc w:val="center"/>
        <w:rPr>
          <w:b/>
          <w:i w:val="0"/>
          <w:sz w:val="24"/>
          <w:szCs w:val="24"/>
        </w:rPr>
      </w:pPr>
      <w:r w:rsidRPr="00182597">
        <w:rPr>
          <w:b/>
          <w:i w:val="0"/>
          <w:sz w:val="24"/>
          <w:szCs w:val="24"/>
        </w:rPr>
        <w:lastRenderedPageBreak/>
        <w:t xml:space="preserve">МАТЕРИАЛЬНО-ТЕХНИЧЕСКОЕ ОБЕСПЕЧЕНИЕ </w:t>
      </w:r>
    </w:p>
    <w:p w:rsidR="00182597" w:rsidRPr="00182597" w:rsidRDefault="00182597" w:rsidP="00182597">
      <w:pPr>
        <w:pStyle w:val="141"/>
        <w:shd w:val="clear" w:color="auto" w:fill="auto"/>
        <w:tabs>
          <w:tab w:val="left" w:pos="634"/>
        </w:tabs>
        <w:spacing w:line="100" w:lineRule="atLeast"/>
        <w:ind w:firstLine="454"/>
        <w:jc w:val="center"/>
        <w:rPr>
          <w:b/>
          <w:i w:val="0"/>
          <w:sz w:val="24"/>
          <w:szCs w:val="24"/>
        </w:rPr>
      </w:pPr>
      <w:r w:rsidRPr="00182597">
        <w:rPr>
          <w:b/>
          <w:i w:val="0"/>
          <w:sz w:val="24"/>
          <w:szCs w:val="24"/>
        </w:rPr>
        <w:t>ОБРАЗОВАТЕЛЬНОГО ПРОЦЕССА</w:t>
      </w:r>
    </w:p>
    <w:p w:rsidR="00B33D66" w:rsidRPr="00B33D66" w:rsidRDefault="00B33D66" w:rsidP="00B33D66">
      <w:pPr>
        <w:pStyle w:val="a5"/>
        <w:numPr>
          <w:ilvl w:val="0"/>
          <w:numId w:val="18"/>
        </w:numPr>
        <w:suppressAutoHyphens w:val="0"/>
        <w:contextualSpacing/>
        <w:rPr>
          <w:rFonts w:ascii="Times New Roman" w:hAnsi="Times New Roman"/>
          <w:sz w:val="24"/>
          <w:szCs w:val="24"/>
        </w:rPr>
      </w:pPr>
      <w:r w:rsidRPr="00B33D66">
        <w:rPr>
          <w:rFonts w:ascii="Times New Roman" w:hAnsi="Times New Roman"/>
          <w:sz w:val="24"/>
          <w:szCs w:val="24"/>
        </w:rPr>
        <w:t xml:space="preserve">Биология. Живой организм. 6 </w:t>
      </w:r>
      <w:proofErr w:type="spellStart"/>
      <w:r w:rsidRPr="00B33D66">
        <w:rPr>
          <w:rFonts w:ascii="Times New Roman" w:hAnsi="Times New Roman"/>
          <w:sz w:val="24"/>
          <w:szCs w:val="24"/>
        </w:rPr>
        <w:t>кл</w:t>
      </w:r>
      <w:proofErr w:type="spellEnd"/>
      <w:r w:rsidRPr="00B33D66">
        <w:rPr>
          <w:rFonts w:ascii="Times New Roman" w:hAnsi="Times New Roman"/>
          <w:sz w:val="24"/>
          <w:szCs w:val="24"/>
        </w:rPr>
        <w:t>.: учебник для общеобразовательных учреждений</w:t>
      </w:r>
      <w:r w:rsidR="00182597">
        <w:rPr>
          <w:rFonts w:ascii="Times New Roman" w:hAnsi="Times New Roman"/>
          <w:sz w:val="24"/>
          <w:szCs w:val="24"/>
        </w:rPr>
        <w:t xml:space="preserve"> / Н.И. Сонин. – М.: Дрофа, 2016</w:t>
      </w:r>
      <w:r w:rsidRPr="00B33D66">
        <w:rPr>
          <w:rFonts w:ascii="Times New Roman" w:hAnsi="Times New Roman"/>
          <w:sz w:val="24"/>
          <w:szCs w:val="24"/>
        </w:rPr>
        <w:t>.</w:t>
      </w:r>
    </w:p>
    <w:p w:rsidR="00B33D66" w:rsidRPr="00B33D66" w:rsidRDefault="00B33D66" w:rsidP="00B33D66">
      <w:pPr>
        <w:pStyle w:val="a5"/>
        <w:numPr>
          <w:ilvl w:val="0"/>
          <w:numId w:val="18"/>
        </w:numPr>
        <w:suppressAutoHyphens w:val="0"/>
        <w:contextualSpacing/>
        <w:rPr>
          <w:rFonts w:ascii="Times New Roman" w:hAnsi="Times New Roman"/>
          <w:sz w:val="24"/>
          <w:szCs w:val="24"/>
        </w:rPr>
      </w:pPr>
      <w:r w:rsidRPr="00B33D66">
        <w:rPr>
          <w:rFonts w:ascii="Times New Roman" w:hAnsi="Times New Roman"/>
          <w:sz w:val="24"/>
          <w:szCs w:val="24"/>
        </w:rPr>
        <w:t xml:space="preserve">Биология. Многообразие живых организмов. 7 </w:t>
      </w:r>
      <w:proofErr w:type="spellStart"/>
      <w:r w:rsidRPr="00B33D66">
        <w:rPr>
          <w:rFonts w:ascii="Times New Roman" w:hAnsi="Times New Roman"/>
          <w:sz w:val="24"/>
          <w:szCs w:val="24"/>
        </w:rPr>
        <w:t>кл</w:t>
      </w:r>
      <w:proofErr w:type="spellEnd"/>
      <w:r w:rsidRPr="00B33D66">
        <w:rPr>
          <w:rFonts w:ascii="Times New Roman" w:hAnsi="Times New Roman"/>
          <w:sz w:val="24"/>
          <w:szCs w:val="24"/>
        </w:rPr>
        <w:t xml:space="preserve">.: учебник для общеобразовательных учреждений / </w:t>
      </w:r>
      <w:proofErr w:type="spellStart"/>
      <w:r w:rsidRPr="00B33D66">
        <w:rPr>
          <w:rFonts w:ascii="Times New Roman" w:hAnsi="Times New Roman"/>
          <w:sz w:val="24"/>
          <w:szCs w:val="24"/>
        </w:rPr>
        <w:t>В.Б.Захаро</w:t>
      </w:r>
      <w:r w:rsidR="00182597">
        <w:rPr>
          <w:rFonts w:ascii="Times New Roman" w:hAnsi="Times New Roman"/>
          <w:sz w:val="24"/>
          <w:szCs w:val="24"/>
        </w:rPr>
        <w:t>в</w:t>
      </w:r>
      <w:proofErr w:type="spellEnd"/>
      <w:r w:rsidR="00182597">
        <w:rPr>
          <w:rFonts w:ascii="Times New Roman" w:hAnsi="Times New Roman"/>
          <w:sz w:val="24"/>
          <w:szCs w:val="24"/>
        </w:rPr>
        <w:t>, Н.И. Сонин. – М.: Дрофа, 2016</w:t>
      </w:r>
      <w:r w:rsidRPr="00B33D66">
        <w:rPr>
          <w:rFonts w:ascii="Times New Roman" w:hAnsi="Times New Roman"/>
          <w:sz w:val="24"/>
          <w:szCs w:val="24"/>
        </w:rPr>
        <w:t>.</w:t>
      </w:r>
    </w:p>
    <w:p w:rsidR="00B33D66" w:rsidRPr="00B33D66" w:rsidRDefault="00B33D66" w:rsidP="00B33D66">
      <w:pPr>
        <w:pStyle w:val="a5"/>
        <w:numPr>
          <w:ilvl w:val="0"/>
          <w:numId w:val="18"/>
        </w:numPr>
        <w:suppressAutoHyphens w:val="0"/>
        <w:contextualSpacing/>
        <w:rPr>
          <w:rFonts w:ascii="Times New Roman" w:hAnsi="Times New Roman"/>
          <w:sz w:val="24"/>
          <w:szCs w:val="24"/>
        </w:rPr>
      </w:pPr>
      <w:r w:rsidRPr="00B33D66">
        <w:rPr>
          <w:rFonts w:ascii="Times New Roman" w:hAnsi="Times New Roman"/>
          <w:sz w:val="24"/>
          <w:szCs w:val="24"/>
        </w:rPr>
        <w:t>Биология. Человек. 8кл.: учебник для общеобразовательных учреждений /Н.И. Сонин.</w:t>
      </w:r>
      <w:r w:rsidR="00F64F36">
        <w:rPr>
          <w:rFonts w:ascii="Times New Roman" w:hAnsi="Times New Roman"/>
          <w:sz w:val="24"/>
          <w:szCs w:val="24"/>
        </w:rPr>
        <w:t xml:space="preserve"> В.Б. Захаров -  М.: Дрофа, 2016</w:t>
      </w:r>
      <w:r w:rsidRPr="00B33D66">
        <w:rPr>
          <w:rFonts w:ascii="Times New Roman" w:hAnsi="Times New Roman"/>
          <w:sz w:val="24"/>
          <w:szCs w:val="24"/>
        </w:rPr>
        <w:t>.</w:t>
      </w:r>
    </w:p>
    <w:p w:rsidR="00B33D66" w:rsidRPr="00B33D66" w:rsidRDefault="00B33D66" w:rsidP="00B33D66">
      <w:pPr>
        <w:numPr>
          <w:ilvl w:val="0"/>
          <w:numId w:val="18"/>
        </w:numPr>
        <w:suppressAutoHyphens w:val="0"/>
        <w:spacing w:after="0" w:line="240" w:lineRule="auto"/>
        <w:rPr>
          <w:rFonts w:ascii="Times New Roman" w:hAnsi="Times New Roman"/>
          <w:sz w:val="24"/>
          <w:szCs w:val="24"/>
        </w:rPr>
      </w:pPr>
      <w:r w:rsidRPr="00B33D66">
        <w:rPr>
          <w:rFonts w:ascii="Times New Roman" w:hAnsi="Times New Roman"/>
          <w:sz w:val="24"/>
          <w:szCs w:val="24"/>
        </w:rPr>
        <w:t>Биология. Общие закономерности. 9кл.</w:t>
      </w:r>
      <w:proofErr w:type="gramStart"/>
      <w:r w:rsidRPr="00B33D66">
        <w:rPr>
          <w:rFonts w:ascii="Times New Roman" w:hAnsi="Times New Roman"/>
          <w:sz w:val="24"/>
          <w:szCs w:val="24"/>
        </w:rPr>
        <w:t xml:space="preserve"> :</w:t>
      </w:r>
      <w:proofErr w:type="gramEnd"/>
      <w:r w:rsidRPr="00B33D66">
        <w:rPr>
          <w:rFonts w:ascii="Times New Roman" w:hAnsi="Times New Roman"/>
          <w:sz w:val="24"/>
          <w:szCs w:val="24"/>
        </w:rPr>
        <w:t xml:space="preserve"> учебник для общеобразовательных учреждений / </w:t>
      </w:r>
      <w:proofErr w:type="spellStart"/>
      <w:r w:rsidRPr="00B33D66">
        <w:rPr>
          <w:rFonts w:ascii="Times New Roman" w:hAnsi="Times New Roman"/>
          <w:sz w:val="24"/>
          <w:szCs w:val="24"/>
        </w:rPr>
        <w:t>С.Г.Мамонтов</w:t>
      </w:r>
      <w:proofErr w:type="spellEnd"/>
      <w:r w:rsidRPr="00B33D66">
        <w:rPr>
          <w:rFonts w:ascii="Times New Roman" w:hAnsi="Times New Roman"/>
          <w:sz w:val="24"/>
          <w:szCs w:val="24"/>
        </w:rPr>
        <w:t>, В.Б. Захаров и др.  М.: Дрофа, 2017г.</w:t>
      </w:r>
    </w:p>
    <w:p w:rsidR="0072688B" w:rsidRDefault="0072688B" w:rsidP="0072688B">
      <w:pPr>
        <w:spacing w:line="360" w:lineRule="auto"/>
        <w:jc w:val="both"/>
        <w:rPr>
          <w:rFonts w:ascii="Times New Roman" w:hAnsi="Times New Roman"/>
          <w:b/>
          <w:i/>
          <w:kern w:val="1"/>
          <w:sz w:val="24"/>
          <w:szCs w:val="24"/>
          <w:u w:val="single"/>
        </w:rPr>
      </w:pPr>
    </w:p>
    <w:p w:rsidR="0072688B" w:rsidRDefault="0072688B" w:rsidP="0072688B"/>
    <w:p w:rsidR="0072688B" w:rsidRPr="00DE6E2D" w:rsidRDefault="0072688B" w:rsidP="00DE6E2D">
      <w:pPr>
        <w:rPr>
          <w:rFonts w:ascii="Times New Roman" w:hAnsi="Times New Roman" w:cs="Times New Roman"/>
          <w:sz w:val="24"/>
          <w:szCs w:val="24"/>
        </w:rPr>
      </w:pPr>
    </w:p>
    <w:sectPr w:rsidR="0072688B" w:rsidRPr="00DE6E2D" w:rsidSect="00D5305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653E"/>
    <w:multiLevelType w:val="hybridMultilevel"/>
    <w:tmpl w:val="753841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5026F6"/>
    <w:multiLevelType w:val="hybridMultilevel"/>
    <w:tmpl w:val="BA0CF88E"/>
    <w:lvl w:ilvl="0" w:tplc="FB28D37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DAD5847"/>
    <w:multiLevelType w:val="hybridMultilevel"/>
    <w:tmpl w:val="70E6B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375CCD"/>
    <w:multiLevelType w:val="hybridMultilevel"/>
    <w:tmpl w:val="E2742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0B578B"/>
    <w:multiLevelType w:val="multilevel"/>
    <w:tmpl w:val="10ECA3AA"/>
    <w:lvl w:ilvl="0">
      <w:start w:val="1"/>
      <w:numFmt w:val="decimal"/>
      <w:lvlText w:val="%1."/>
      <w:lvlJc w:val="left"/>
      <w:pPr>
        <w:tabs>
          <w:tab w:val="num" w:pos="644"/>
        </w:tabs>
        <w:ind w:left="644"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466C42"/>
    <w:multiLevelType w:val="hybridMultilevel"/>
    <w:tmpl w:val="FCEEFE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E24AED"/>
    <w:multiLevelType w:val="hybridMultilevel"/>
    <w:tmpl w:val="84DECD3A"/>
    <w:lvl w:ilvl="0" w:tplc="ECAACA32">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94945B6"/>
    <w:multiLevelType w:val="multilevel"/>
    <w:tmpl w:val="2396A1F8"/>
    <w:lvl w:ilvl="0">
      <w:start w:val="1"/>
      <w:numFmt w:val="decimal"/>
      <w:lvlText w:val="%1."/>
      <w:lvlJc w:val="left"/>
      <w:pPr>
        <w:tabs>
          <w:tab w:val="num" w:pos="786"/>
        </w:tabs>
        <w:ind w:left="786"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C64C75"/>
    <w:multiLevelType w:val="multilevel"/>
    <w:tmpl w:val="2396A1F8"/>
    <w:lvl w:ilvl="0">
      <w:start w:val="1"/>
      <w:numFmt w:val="decimal"/>
      <w:lvlText w:val="%1."/>
      <w:lvlJc w:val="left"/>
      <w:pPr>
        <w:tabs>
          <w:tab w:val="num" w:pos="786"/>
        </w:tabs>
        <w:ind w:left="786"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AD5927"/>
    <w:multiLevelType w:val="multilevel"/>
    <w:tmpl w:val="2396A1F8"/>
    <w:lvl w:ilvl="0">
      <w:start w:val="1"/>
      <w:numFmt w:val="decimal"/>
      <w:lvlText w:val="%1."/>
      <w:lvlJc w:val="left"/>
      <w:pPr>
        <w:tabs>
          <w:tab w:val="num" w:pos="786"/>
        </w:tabs>
        <w:ind w:left="786"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C97985"/>
    <w:multiLevelType w:val="hybridMultilevel"/>
    <w:tmpl w:val="5A04B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FD32E8"/>
    <w:multiLevelType w:val="hybridMultilevel"/>
    <w:tmpl w:val="72CC5A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4CC61404"/>
    <w:multiLevelType w:val="hybridMultilevel"/>
    <w:tmpl w:val="56E86D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2453F55"/>
    <w:multiLevelType w:val="multilevel"/>
    <w:tmpl w:val="2396A1F8"/>
    <w:lvl w:ilvl="0">
      <w:start w:val="1"/>
      <w:numFmt w:val="decimal"/>
      <w:lvlText w:val="%1."/>
      <w:lvlJc w:val="left"/>
      <w:pPr>
        <w:tabs>
          <w:tab w:val="num" w:pos="786"/>
        </w:tabs>
        <w:ind w:left="786"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AF0DF6"/>
    <w:multiLevelType w:val="hybridMultilevel"/>
    <w:tmpl w:val="ECE6ECA0"/>
    <w:lvl w:ilvl="0" w:tplc="F940D5F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659002D0"/>
    <w:multiLevelType w:val="multilevel"/>
    <w:tmpl w:val="10ECA3AA"/>
    <w:lvl w:ilvl="0">
      <w:start w:val="1"/>
      <w:numFmt w:val="decimal"/>
      <w:lvlText w:val="%1."/>
      <w:lvlJc w:val="left"/>
      <w:pPr>
        <w:tabs>
          <w:tab w:val="num" w:pos="644"/>
        </w:tabs>
        <w:ind w:left="644"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D4305E"/>
    <w:multiLevelType w:val="multilevel"/>
    <w:tmpl w:val="2396A1F8"/>
    <w:lvl w:ilvl="0">
      <w:start w:val="1"/>
      <w:numFmt w:val="decimal"/>
      <w:lvlText w:val="%1."/>
      <w:lvlJc w:val="left"/>
      <w:pPr>
        <w:tabs>
          <w:tab w:val="num" w:pos="786"/>
        </w:tabs>
        <w:ind w:left="786"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7A0439"/>
    <w:multiLevelType w:val="multilevel"/>
    <w:tmpl w:val="2396A1F8"/>
    <w:lvl w:ilvl="0">
      <w:start w:val="1"/>
      <w:numFmt w:val="decimal"/>
      <w:lvlText w:val="%1."/>
      <w:lvlJc w:val="left"/>
      <w:pPr>
        <w:tabs>
          <w:tab w:val="num" w:pos="786"/>
        </w:tabs>
        <w:ind w:left="786"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11"/>
  </w:num>
  <w:num w:numId="4">
    <w:abstractNumId w:val="7"/>
  </w:num>
  <w:num w:numId="5">
    <w:abstractNumId w:val="17"/>
  </w:num>
  <w:num w:numId="6">
    <w:abstractNumId w:val="16"/>
  </w:num>
  <w:num w:numId="7">
    <w:abstractNumId w:val="13"/>
  </w:num>
  <w:num w:numId="8">
    <w:abstractNumId w:val="2"/>
  </w:num>
  <w:num w:numId="9">
    <w:abstractNumId w:val="9"/>
  </w:num>
  <w:num w:numId="10">
    <w:abstractNumId w:val="8"/>
  </w:num>
  <w:num w:numId="11">
    <w:abstractNumId w:val="15"/>
  </w:num>
  <w:num w:numId="12">
    <w:abstractNumId w:val="4"/>
  </w:num>
  <w:num w:numId="13">
    <w:abstractNumId w:val="3"/>
  </w:num>
  <w:num w:numId="14">
    <w:abstractNumId w:val="12"/>
  </w:num>
  <w:num w:numId="15">
    <w:abstractNumId w:val="0"/>
  </w:num>
  <w:num w:numId="16">
    <w:abstractNumId w:val="1"/>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05D"/>
    <w:rsid w:val="00036057"/>
    <w:rsid w:val="000E63AD"/>
    <w:rsid w:val="0016466C"/>
    <w:rsid w:val="00182597"/>
    <w:rsid w:val="00205B1D"/>
    <w:rsid w:val="00232404"/>
    <w:rsid w:val="00311E8F"/>
    <w:rsid w:val="00464B39"/>
    <w:rsid w:val="004C54B1"/>
    <w:rsid w:val="00554394"/>
    <w:rsid w:val="00602B86"/>
    <w:rsid w:val="00682B4C"/>
    <w:rsid w:val="00691B38"/>
    <w:rsid w:val="006F62A7"/>
    <w:rsid w:val="0072688B"/>
    <w:rsid w:val="007A4032"/>
    <w:rsid w:val="007F0A10"/>
    <w:rsid w:val="00815A47"/>
    <w:rsid w:val="008A2079"/>
    <w:rsid w:val="008B2F3E"/>
    <w:rsid w:val="008B6CD0"/>
    <w:rsid w:val="008D0CE5"/>
    <w:rsid w:val="00945ACB"/>
    <w:rsid w:val="00947F72"/>
    <w:rsid w:val="009A1847"/>
    <w:rsid w:val="009F4823"/>
    <w:rsid w:val="00A80ECF"/>
    <w:rsid w:val="00AC5CC0"/>
    <w:rsid w:val="00B10CEC"/>
    <w:rsid w:val="00B33D66"/>
    <w:rsid w:val="00B34FE5"/>
    <w:rsid w:val="00B67953"/>
    <w:rsid w:val="00BE6901"/>
    <w:rsid w:val="00C03323"/>
    <w:rsid w:val="00C10D9A"/>
    <w:rsid w:val="00C25DCE"/>
    <w:rsid w:val="00C447D0"/>
    <w:rsid w:val="00CC0C29"/>
    <w:rsid w:val="00CC5E99"/>
    <w:rsid w:val="00D5305D"/>
    <w:rsid w:val="00D5493F"/>
    <w:rsid w:val="00DD21FF"/>
    <w:rsid w:val="00DE6E2D"/>
    <w:rsid w:val="00E44391"/>
    <w:rsid w:val="00ED07D9"/>
    <w:rsid w:val="00EF0713"/>
    <w:rsid w:val="00F64F36"/>
    <w:rsid w:val="00F85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05D"/>
    <w:pPr>
      <w:suppressAutoHyphens/>
    </w:pPr>
    <w:rPr>
      <w:rFonts w:ascii="Calibri" w:eastAsia="Calibri"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 Полужирный"/>
    <w:rsid w:val="00D5305D"/>
    <w:rPr>
      <w:rFonts w:ascii="Times New Roman" w:eastAsia="Times New Roman" w:hAnsi="Times New Roman" w:cs="Times New Roman"/>
      <w:b/>
      <w:bCs/>
      <w:shd w:val="clear" w:color="auto" w:fill="FFFFFF"/>
    </w:rPr>
  </w:style>
  <w:style w:type="paragraph" w:styleId="a4">
    <w:name w:val="No Spacing"/>
    <w:uiPriority w:val="1"/>
    <w:qFormat/>
    <w:rsid w:val="00D5305D"/>
    <w:pPr>
      <w:suppressAutoHyphens/>
      <w:spacing w:after="0" w:line="240" w:lineRule="auto"/>
    </w:pPr>
    <w:rPr>
      <w:rFonts w:ascii="Calibri" w:eastAsia="Calibri" w:hAnsi="Calibri" w:cs="Calibri"/>
      <w:lang w:eastAsia="ar-SA"/>
    </w:rPr>
  </w:style>
  <w:style w:type="paragraph" w:styleId="a5">
    <w:name w:val="List Paragraph"/>
    <w:basedOn w:val="a"/>
    <w:uiPriority w:val="34"/>
    <w:qFormat/>
    <w:rsid w:val="00D5305D"/>
    <w:pPr>
      <w:ind w:left="720"/>
    </w:pPr>
  </w:style>
  <w:style w:type="paragraph" w:customStyle="1" w:styleId="a6">
    <w:name w:val="Содержимое таблицы"/>
    <w:basedOn w:val="a"/>
    <w:rsid w:val="00D5305D"/>
    <w:pPr>
      <w:suppressLineNumbers/>
    </w:pPr>
  </w:style>
  <w:style w:type="character" w:customStyle="1" w:styleId="apple-converted-space">
    <w:name w:val="apple-converted-space"/>
    <w:basedOn w:val="a0"/>
    <w:rsid w:val="00D5305D"/>
  </w:style>
  <w:style w:type="character" w:styleId="a7">
    <w:name w:val="Hyperlink"/>
    <w:semiHidden/>
    <w:unhideWhenUsed/>
    <w:rsid w:val="0072688B"/>
    <w:rPr>
      <w:color w:val="0000FF"/>
      <w:u w:val="single"/>
    </w:rPr>
  </w:style>
  <w:style w:type="paragraph" w:customStyle="1" w:styleId="Default">
    <w:name w:val="Default"/>
    <w:rsid w:val="0072688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4">
    <w:name w:val="Основной текст (14)"/>
    <w:rsid w:val="0072688B"/>
    <w:rPr>
      <w:i/>
      <w:iCs/>
      <w:sz w:val="22"/>
      <w:szCs w:val="22"/>
      <w:lang w:val="ru-RU" w:eastAsia="ar-SA" w:bidi="ar-SA"/>
    </w:rPr>
  </w:style>
  <w:style w:type="character" w:customStyle="1" w:styleId="36">
    <w:name w:val="Заголовок №36"/>
    <w:rsid w:val="0072688B"/>
    <w:rPr>
      <w:rFonts w:ascii="Times New Roman" w:hAnsi="Times New Roman" w:cs="Times New Roman"/>
      <w:b w:val="0"/>
      <w:bCs w:val="0"/>
      <w:spacing w:val="0"/>
      <w:sz w:val="22"/>
      <w:szCs w:val="22"/>
      <w:lang w:eastAsia="ar-SA" w:bidi="ar-SA"/>
    </w:rPr>
  </w:style>
  <w:style w:type="paragraph" w:styleId="a8">
    <w:name w:val="Body Text"/>
    <w:basedOn w:val="a"/>
    <w:link w:val="1"/>
    <w:rsid w:val="0072688B"/>
    <w:pPr>
      <w:overflowPunct w:val="0"/>
      <w:autoSpaceDE w:val="0"/>
      <w:spacing w:after="120" w:line="240" w:lineRule="auto"/>
      <w:textAlignment w:val="baseline"/>
    </w:pPr>
    <w:rPr>
      <w:rFonts w:ascii="Times New Roman" w:eastAsia="Times New Roman" w:hAnsi="Times New Roman" w:cs="Times New Roman"/>
      <w:sz w:val="28"/>
      <w:szCs w:val="20"/>
    </w:rPr>
  </w:style>
  <w:style w:type="character" w:customStyle="1" w:styleId="a9">
    <w:name w:val="Основной текст Знак"/>
    <w:basedOn w:val="a0"/>
    <w:uiPriority w:val="99"/>
    <w:semiHidden/>
    <w:rsid w:val="0072688B"/>
    <w:rPr>
      <w:rFonts w:ascii="Calibri" w:eastAsia="Calibri" w:hAnsi="Calibri" w:cs="Calibri"/>
      <w:lang w:eastAsia="ar-SA"/>
    </w:rPr>
  </w:style>
  <w:style w:type="character" w:customStyle="1" w:styleId="1">
    <w:name w:val="Основной текст Знак1"/>
    <w:basedOn w:val="a0"/>
    <w:link w:val="a8"/>
    <w:rsid w:val="0072688B"/>
    <w:rPr>
      <w:rFonts w:ascii="Times New Roman" w:eastAsia="Times New Roman" w:hAnsi="Times New Roman" w:cs="Times New Roman"/>
      <w:sz w:val="28"/>
      <w:szCs w:val="20"/>
      <w:lang w:eastAsia="ar-SA"/>
    </w:rPr>
  </w:style>
  <w:style w:type="paragraph" w:customStyle="1" w:styleId="31">
    <w:name w:val="Заголовок №31"/>
    <w:basedOn w:val="a"/>
    <w:rsid w:val="0072688B"/>
    <w:pPr>
      <w:shd w:val="clear" w:color="auto" w:fill="FFFFFF"/>
      <w:spacing w:after="0" w:line="211" w:lineRule="exact"/>
      <w:jc w:val="both"/>
    </w:pPr>
    <w:rPr>
      <w:rFonts w:ascii="Times New Roman" w:eastAsia="Times New Roman" w:hAnsi="Times New Roman"/>
      <w:b/>
      <w:bCs/>
    </w:rPr>
  </w:style>
  <w:style w:type="paragraph" w:customStyle="1" w:styleId="141">
    <w:name w:val="Основной текст (14)1"/>
    <w:basedOn w:val="a"/>
    <w:rsid w:val="0072688B"/>
    <w:pPr>
      <w:shd w:val="clear" w:color="auto" w:fill="FFFFFF"/>
      <w:spacing w:after="0" w:line="211" w:lineRule="exact"/>
      <w:ind w:firstLine="400"/>
      <w:jc w:val="both"/>
    </w:pPr>
    <w:rPr>
      <w:rFonts w:ascii="Times New Roman" w:eastAsia="Times New Roman" w:hAnsi="Times New Roman"/>
      <w:i/>
      <w:iCs/>
    </w:rPr>
  </w:style>
  <w:style w:type="paragraph" w:styleId="aa">
    <w:name w:val="Balloon Text"/>
    <w:basedOn w:val="a"/>
    <w:link w:val="ab"/>
    <w:uiPriority w:val="99"/>
    <w:semiHidden/>
    <w:unhideWhenUsed/>
    <w:rsid w:val="008A207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A2079"/>
    <w:rPr>
      <w:rFonts w:ascii="Tahoma" w:eastAsia="Calibri"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05D"/>
    <w:pPr>
      <w:suppressAutoHyphens/>
    </w:pPr>
    <w:rPr>
      <w:rFonts w:ascii="Calibri" w:eastAsia="Calibri"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 Полужирный"/>
    <w:rsid w:val="00D5305D"/>
    <w:rPr>
      <w:rFonts w:ascii="Times New Roman" w:eastAsia="Times New Roman" w:hAnsi="Times New Roman" w:cs="Times New Roman"/>
      <w:b/>
      <w:bCs/>
      <w:shd w:val="clear" w:color="auto" w:fill="FFFFFF"/>
    </w:rPr>
  </w:style>
  <w:style w:type="paragraph" w:styleId="a4">
    <w:name w:val="No Spacing"/>
    <w:uiPriority w:val="1"/>
    <w:qFormat/>
    <w:rsid w:val="00D5305D"/>
    <w:pPr>
      <w:suppressAutoHyphens/>
      <w:spacing w:after="0" w:line="240" w:lineRule="auto"/>
    </w:pPr>
    <w:rPr>
      <w:rFonts w:ascii="Calibri" w:eastAsia="Calibri" w:hAnsi="Calibri" w:cs="Calibri"/>
      <w:lang w:eastAsia="ar-SA"/>
    </w:rPr>
  </w:style>
  <w:style w:type="paragraph" w:styleId="a5">
    <w:name w:val="List Paragraph"/>
    <w:basedOn w:val="a"/>
    <w:uiPriority w:val="34"/>
    <w:qFormat/>
    <w:rsid w:val="00D5305D"/>
    <w:pPr>
      <w:ind w:left="720"/>
    </w:pPr>
  </w:style>
  <w:style w:type="paragraph" w:customStyle="1" w:styleId="a6">
    <w:name w:val="Содержимое таблицы"/>
    <w:basedOn w:val="a"/>
    <w:rsid w:val="00D5305D"/>
    <w:pPr>
      <w:suppressLineNumbers/>
    </w:pPr>
  </w:style>
  <w:style w:type="character" w:customStyle="1" w:styleId="apple-converted-space">
    <w:name w:val="apple-converted-space"/>
    <w:basedOn w:val="a0"/>
    <w:rsid w:val="00D5305D"/>
  </w:style>
  <w:style w:type="character" w:styleId="a7">
    <w:name w:val="Hyperlink"/>
    <w:semiHidden/>
    <w:unhideWhenUsed/>
    <w:rsid w:val="0072688B"/>
    <w:rPr>
      <w:color w:val="0000FF"/>
      <w:u w:val="single"/>
    </w:rPr>
  </w:style>
  <w:style w:type="paragraph" w:customStyle="1" w:styleId="Default">
    <w:name w:val="Default"/>
    <w:rsid w:val="0072688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4">
    <w:name w:val="Основной текст (14)"/>
    <w:rsid w:val="0072688B"/>
    <w:rPr>
      <w:i/>
      <w:iCs/>
      <w:sz w:val="22"/>
      <w:szCs w:val="22"/>
      <w:lang w:val="ru-RU" w:eastAsia="ar-SA" w:bidi="ar-SA"/>
    </w:rPr>
  </w:style>
  <w:style w:type="character" w:customStyle="1" w:styleId="36">
    <w:name w:val="Заголовок №36"/>
    <w:rsid w:val="0072688B"/>
    <w:rPr>
      <w:rFonts w:ascii="Times New Roman" w:hAnsi="Times New Roman" w:cs="Times New Roman"/>
      <w:b w:val="0"/>
      <w:bCs w:val="0"/>
      <w:spacing w:val="0"/>
      <w:sz w:val="22"/>
      <w:szCs w:val="22"/>
      <w:lang w:eastAsia="ar-SA" w:bidi="ar-SA"/>
    </w:rPr>
  </w:style>
  <w:style w:type="paragraph" w:styleId="a8">
    <w:name w:val="Body Text"/>
    <w:basedOn w:val="a"/>
    <w:link w:val="1"/>
    <w:rsid w:val="0072688B"/>
    <w:pPr>
      <w:overflowPunct w:val="0"/>
      <w:autoSpaceDE w:val="0"/>
      <w:spacing w:after="120" w:line="240" w:lineRule="auto"/>
      <w:textAlignment w:val="baseline"/>
    </w:pPr>
    <w:rPr>
      <w:rFonts w:ascii="Times New Roman" w:eastAsia="Times New Roman" w:hAnsi="Times New Roman" w:cs="Times New Roman"/>
      <w:sz w:val="28"/>
      <w:szCs w:val="20"/>
    </w:rPr>
  </w:style>
  <w:style w:type="character" w:customStyle="1" w:styleId="a9">
    <w:name w:val="Основной текст Знак"/>
    <w:basedOn w:val="a0"/>
    <w:uiPriority w:val="99"/>
    <w:semiHidden/>
    <w:rsid w:val="0072688B"/>
    <w:rPr>
      <w:rFonts w:ascii="Calibri" w:eastAsia="Calibri" w:hAnsi="Calibri" w:cs="Calibri"/>
      <w:lang w:eastAsia="ar-SA"/>
    </w:rPr>
  </w:style>
  <w:style w:type="character" w:customStyle="1" w:styleId="1">
    <w:name w:val="Основной текст Знак1"/>
    <w:basedOn w:val="a0"/>
    <w:link w:val="a8"/>
    <w:rsid w:val="0072688B"/>
    <w:rPr>
      <w:rFonts w:ascii="Times New Roman" w:eastAsia="Times New Roman" w:hAnsi="Times New Roman" w:cs="Times New Roman"/>
      <w:sz w:val="28"/>
      <w:szCs w:val="20"/>
      <w:lang w:eastAsia="ar-SA"/>
    </w:rPr>
  </w:style>
  <w:style w:type="paragraph" w:customStyle="1" w:styleId="31">
    <w:name w:val="Заголовок №31"/>
    <w:basedOn w:val="a"/>
    <w:rsid w:val="0072688B"/>
    <w:pPr>
      <w:shd w:val="clear" w:color="auto" w:fill="FFFFFF"/>
      <w:spacing w:after="0" w:line="211" w:lineRule="exact"/>
      <w:jc w:val="both"/>
    </w:pPr>
    <w:rPr>
      <w:rFonts w:ascii="Times New Roman" w:eastAsia="Times New Roman" w:hAnsi="Times New Roman"/>
      <w:b/>
      <w:bCs/>
    </w:rPr>
  </w:style>
  <w:style w:type="paragraph" w:customStyle="1" w:styleId="141">
    <w:name w:val="Основной текст (14)1"/>
    <w:basedOn w:val="a"/>
    <w:rsid w:val="0072688B"/>
    <w:pPr>
      <w:shd w:val="clear" w:color="auto" w:fill="FFFFFF"/>
      <w:spacing w:after="0" w:line="211" w:lineRule="exact"/>
      <w:ind w:firstLine="400"/>
      <w:jc w:val="both"/>
    </w:pPr>
    <w:rPr>
      <w:rFonts w:ascii="Times New Roman" w:eastAsia="Times New Roman" w:hAnsi="Times New Roman"/>
      <w:i/>
      <w:iCs/>
    </w:rPr>
  </w:style>
  <w:style w:type="paragraph" w:styleId="aa">
    <w:name w:val="Balloon Text"/>
    <w:basedOn w:val="a"/>
    <w:link w:val="ab"/>
    <w:uiPriority w:val="99"/>
    <w:semiHidden/>
    <w:unhideWhenUsed/>
    <w:rsid w:val="008A207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A2079"/>
    <w:rPr>
      <w:rFonts w:ascii="Tahoma" w:eastAsia="Calibri"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58</Pages>
  <Words>22106</Words>
  <Characters>126005</Characters>
  <Application>Microsoft Office Word</Application>
  <DocSecurity>0</DocSecurity>
  <Lines>1050</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147816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Player</dc:creator>
  <cp:lastModifiedBy>1</cp:lastModifiedBy>
  <cp:revision>10</cp:revision>
  <dcterms:created xsi:type="dcterms:W3CDTF">2018-11-24T18:09:00Z</dcterms:created>
  <dcterms:modified xsi:type="dcterms:W3CDTF">2019-12-23T11:15:00Z</dcterms:modified>
</cp:coreProperties>
</file>